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197" w:rsidRPr="00EA6468" w:rsidRDefault="009C194C" w:rsidP="00EA64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26"/>
          <w:szCs w:val="26"/>
          <w:vertAlign w:val="superscript"/>
        </w:rPr>
      </w:pPr>
      <w:r w:rsidRPr="009C194C">
        <w:rPr>
          <w:noProof/>
          <w:sz w:val="26"/>
          <w:szCs w:val="26"/>
        </w:rPr>
        <w:drawing>
          <wp:inline distT="0" distB="0" distL="0" distR="0">
            <wp:extent cx="6479540" cy="8978448"/>
            <wp:effectExtent l="0" t="0" r="0" b="0"/>
            <wp:docPr id="1" name="Рисунок 1" descr="C:\Users\Сварка\Desktop\сварщики 2024 сканы\ОУД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щики 2024 сканы\ОУД 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7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D1FBD" w:rsidRPr="003E4197">
        <w:rPr>
          <w:sz w:val="26"/>
          <w:szCs w:val="26"/>
        </w:rPr>
        <w:br w:type="page"/>
      </w:r>
      <w:r w:rsidR="00710CB1">
        <w:rPr>
          <w:color w:val="000000"/>
          <w:sz w:val="26"/>
          <w:szCs w:val="26"/>
        </w:rPr>
        <w:lastRenderedPageBreak/>
        <w:t>Рабочая п</w:t>
      </w:r>
      <w:r w:rsidR="003E4197" w:rsidRPr="003E4197">
        <w:rPr>
          <w:color w:val="000000"/>
          <w:sz w:val="26"/>
          <w:szCs w:val="26"/>
        </w:rPr>
        <w:t>рограмма разработана на основе:</w:t>
      </w:r>
    </w:p>
    <w:p w:rsidR="003E4197" w:rsidRPr="003E4197" w:rsidRDefault="003E4197" w:rsidP="003E4197">
      <w:pPr>
        <w:jc w:val="both"/>
        <w:rPr>
          <w:sz w:val="26"/>
          <w:szCs w:val="26"/>
        </w:rPr>
      </w:pPr>
      <w:r w:rsidRPr="003E4197">
        <w:rPr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</w:t>
      </w:r>
      <w:r w:rsidRPr="003E4197">
        <w:rPr>
          <w:sz w:val="26"/>
          <w:szCs w:val="26"/>
        </w:rPr>
        <w:t>;</w:t>
      </w:r>
    </w:p>
    <w:p w:rsidR="003E4197" w:rsidRPr="003E4197" w:rsidRDefault="003E4197" w:rsidP="003E4197">
      <w:pPr>
        <w:jc w:val="both"/>
        <w:rPr>
          <w:sz w:val="26"/>
          <w:szCs w:val="26"/>
        </w:rPr>
      </w:pPr>
      <w:r w:rsidRPr="003E4197">
        <w:rPr>
          <w:sz w:val="26"/>
          <w:szCs w:val="26"/>
        </w:rPr>
        <w:t>-</w:t>
      </w:r>
      <w:r w:rsidR="004B1056" w:rsidRPr="004B1056">
        <w:rPr>
          <w:sz w:val="26"/>
          <w:szCs w:val="26"/>
        </w:rPr>
        <w:t>Федерального государственного образовательного стандарта среднего професси-онального образования по профессии: 15.01.05 Сварщик (ручной и частично меха-низированной сварки (наплавки)), входит в укрупненную группу 15.00.00 Машино-строение, на основа</w:t>
      </w:r>
      <w:r w:rsidR="004B1056">
        <w:rPr>
          <w:sz w:val="26"/>
          <w:szCs w:val="26"/>
        </w:rPr>
        <w:t>нии Приказа от 15.10.2023 N 863</w:t>
      </w:r>
      <w:r w:rsidR="0099194D">
        <w:rPr>
          <w:sz w:val="26"/>
          <w:szCs w:val="26"/>
        </w:rPr>
        <w:t>;</w:t>
      </w:r>
    </w:p>
    <w:p w:rsidR="003E4197" w:rsidRPr="003E4197" w:rsidRDefault="003E4197" w:rsidP="003E4197">
      <w:pPr>
        <w:jc w:val="both"/>
        <w:rPr>
          <w:sz w:val="26"/>
          <w:szCs w:val="26"/>
        </w:rPr>
      </w:pPr>
      <w:r w:rsidRPr="003E4197">
        <w:rPr>
          <w:sz w:val="26"/>
          <w:szCs w:val="26"/>
        </w:rPr>
        <w:t>-основной профессиональной образовательной программы по профессии 15.01.05 Сварщик (ручной и частично механизированной сварки (наплавки)),</w:t>
      </w:r>
      <w:r w:rsidR="0099194D">
        <w:rPr>
          <w:sz w:val="26"/>
          <w:szCs w:val="26"/>
        </w:rPr>
        <w:t xml:space="preserve"> 202</w:t>
      </w:r>
      <w:r w:rsidR="00635D47">
        <w:rPr>
          <w:sz w:val="26"/>
          <w:szCs w:val="26"/>
        </w:rPr>
        <w:t>4</w:t>
      </w:r>
      <w:r w:rsidR="0099194D">
        <w:rPr>
          <w:sz w:val="26"/>
          <w:szCs w:val="26"/>
        </w:rPr>
        <w:t xml:space="preserve"> г.;</w:t>
      </w:r>
      <w:r w:rsidRPr="003E4197">
        <w:rPr>
          <w:sz w:val="26"/>
          <w:szCs w:val="26"/>
        </w:rPr>
        <w:t xml:space="preserve"> </w:t>
      </w:r>
    </w:p>
    <w:p w:rsidR="00635D47" w:rsidRDefault="003E4197" w:rsidP="003E4197">
      <w:pPr>
        <w:jc w:val="both"/>
        <w:rPr>
          <w:sz w:val="26"/>
          <w:szCs w:val="26"/>
        </w:rPr>
      </w:pPr>
      <w:r w:rsidRPr="003E4197">
        <w:rPr>
          <w:sz w:val="26"/>
          <w:szCs w:val="26"/>
        </w:rPr>
        <w:t>-</w:t>
      </w:r>
      <w:r w:rsidR="00635D47" w:rsidRPr="00635D47">
        <w:rPr>
          <w:sz w:val="26"/>
          <w:szCs w:val="26"/>
        </w:rPr>
        <w:t>примерной рабочей программы общеобраз</w:t>
      </w:r>
      <w:r w:rsidR="00635D47">
        <w:rPr>
          <w:sz w:val="26"/>
          <w:szCs w:val="26"/>
        </w:rPr>
        <w:t xml:space="preserve">овательной дисциплины «Физика» </w:t>
      </w:r>
      <w:r w:rsidR="00635D47" w:rsidRPr="00635D47">
        <w:rPr>
          <w:sz w:val="26"/>
          <w:szCs w:val="26"/>
        </w:rPr>
        <w:t>для пр</w:t>
      </w:r>
      <w:r w:rsidR="00635D47">
        <w:rPr>
          <w:sz w:val="26"/>
          <w:szCs w:val="26"/>
        </w:rPr>
        <w:t xml:space="preserve">офессиональных образовательных </w:t>
      </w:r>
      <w:r w:rsidR="00635D47" w:rsidRPr="00635D47">
        <w:rPr>
          <w:sz w:val="26"/>
          <w:szCs w:val="26"/>
        </w:rPr>
        <w:t>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3E4197" w:rsidRPr="003E4197" w:rsidRDefault="003E4197" w:rsidP="003E4197">
      <w:pPr>
        <w:jc w:val="both"/>
        <w:rPr>
          <w:sz w:val="26"/>
          <w:szCs w:val="26"/>
          <w:lang w:bidi="ru-RU"/>
        </w:rPr>
      </w:pPr>
      <w:r w:rsidRPr="003E4197">
        <w:rPr>
          <w:sz w:val="26"/>
          <w:szCs w:val="26"/>
          <w:lang w:bidi="ru-RU"/>
        </w:rPr>
        <w:t>-рабочей программы воспитания</w:t>
      </w:r>
      <w:r w:rsidRPr="003E4197">
        <w:rPr>
          <w:rFonts w:eastAsia="Impact"/>
          <w:iCs/>
          <w:sz w:val="26"/>
          <w:szCs w:val="26"/>
        </w:rPr>
        <w:t xml:space="preserve"> </w:t>
      </w:r>
      <w:r w:rsidRPr="003E4197">
        <w:rPr>
          <w:sz w:val="26"/>
          <w:szCs w:val="26"/>
          <w:lang w:bidi="ru-RU"/>
        </w:rPr>
        <w:t xml:space="preserve">по профессии </w:t>
      </w:r>
      <w:r w:rsidRPr="003E4197">
        <w:rPr>
          <w:sz w:val="26"/>
          <w:szCs w:val="26"/>
        </w:rPr>
        <w:t>15.01.05. Сварщик (ручной и частично механизированной сварки (наплавки)</w:t>
      </w:r>
      <w:r w:rsidRPr="003E4197">
        <w:rPr>
          <w:i/>
          <w:sz w:val="26"/>
          <w:szCs w:val="26"/>
        </w:rPr>
        <w:t>,</w:t>
      </w:r>
      <w:r w:rsidRPr="003E4197">
        <w:rPr>
          <w:sz w:val="26"/>
          <w:szCs w:val="26"/>
          <w:lang w:bidi="ru-RU"/>
        </w:rPr>
        <w:t xml:space="preserve"> 202</w:t>
      </w:r>
      <w:r w:rsidR="00635D47">
        <w:rPr>
          <w:sz w:val="26"/>
          <w:szCs w:val="26"/>
          <w:lang w:bidi="ru-RU"/>
        </w:rPr>
        <w:t>4</w:t>
      </w:r>
      <w:r w:rsidRPr="003E4197">
        <w:rPr>
          <w:sz w:val="26"/>
          <w:szCs w:val="26"/>
          <w:lang w:bidi="ru-RU"/>
        </w:rPr>
        <w:t xml:space="preserve"> г.</w:t>
      </w:r>
    </w:p>
    <w:p w:rsidR="002248A2" w:rsidRPr="003E4197" w:rsidRDefault="002248A2" w:rsidP="003E4197">
      <w:pPr>
        <w:jc w:val="both"/>
        <w:rPr>
          <w:b/>
          <w:sz w:val="26"/>
          <w:szCs w:val="26"/>
          <w:u w:val="single"/>
        </w:rPr>
      </w:pPr>
    </w:p>
    <w:p w:rsidR="002248A2" w:rsidRPr="003E4197" w:rsidRDefault="002248A2" w:rsidP="003E4197">
      <w:pPr>
        <w:jc w:val="both"/>
        <w:rPr>
          <w:sz w:val="26"/>
          <w:szCs w:val="26"/>
        </w:rPr>
      </w:pPr>
      <w:r w:rsidRPr="003E4197">
        <w:rPr>
          <w:b/>
          <w:sz w:val="26"/>
          <w:szCs w:val="26"/>
        </w:rPr>
        <w:t xml:space="preserve">Организация - разработчик: </w:t>
      </w:r>
      <w:r w:rsidRPr="003E4197">
        <w:rPr>
          <w:sz w:val="26"/>
          <w:szCs w:val="26"/>
        </w:rPr>
        <w:t>ГАПОУ «Казанский политехнический колледж»</w:t>
      </w:r>
    </w:p>
    <w:p w:rsidR="002248A2" w:rsidRPr="003E4197" w:rsidRDefault="002248A2" w:rsidP="003E4197">
      <w:pPr>
        <w:jc w:val="both"/>
        <w:rPr>
          <w:sz w:val="26"/>
          <w:szCs w:val="26"/>
        </w:rPr>
      </w:pPr>
    </w:p>
    <w:p w:rsidR="00EA6468" w:rsidRDefault="00EA6468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EA6468" w:rsidRDefault="00EA6468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EA6468" w:rsidRDefault="00EA6468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635D47" w:rsidRDefault="00635D47" w:rsidP="00EA6468"/>
    <w:p w:rsidR="00635D47" w:rsidRDefault="00635D47" w:rsidP="00EA6468"/>
    <w:p w:rsidR="00635D47" w:rsidRDefault="00635D47" w:rsidP="00EA6468"/>
    <w:p w:rsidR="00EA6468" w:rsidRPr="00EA6468" w:rsidRDefault="00EA6468" w:rsidP="00EA6468"/>
    <w:p w:rsidR="00EA6468" w:rsidRDefault="00EA6468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EA6468" w:rsidRDefault="00EA6468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EA6468" w:rsidRDefault="00EA6468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EA6468" w:rsidRDefault="00EA6468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2248A2" w:rsidRPr="003E4197" w:rsidRDefault="002248A2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СОДЕРЖАНИЕ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2248A2" w:rsidRPr="003E4197" w:rsidTr="001D2A3C">
        <w:tc>
          <w:tcPr>
            <w:tcW w:w="7668" w:type="dxa"/>
          </w:tcPr>
          <w:p w:rsidR="002248A2" w:rsidRPr="003E4197" w:rsidRDefault="002248A2" w:rsidP="003E4197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стр.</w:t>
            </w:r>
          </w:p>
        </w:tc>
      </w:tr>
      <w:tr w:rsidR="002248A2" w:rsidRPr="003E4197" w:rsidTr="001D2A3C">
        <w:tc>
          <w:tcPr>
            <w:tcW w:w="7668" w:type="dxa"/>
          </w:tcPr>
          <w:p w:rsidR="002248A2" w:rsidRPr="003E4197" w:rsidRDefault="002248A2" w:rsidP="003E4197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E4197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4</w:t>
            </w:r>
          </w:p>
        </w:tc>
      </w:tr>
      <w:tr w:rsidR="002248A2" w:rsidRPr="003E4197" w:rsidTr="001D2A3C">
        <w:tc>
          <w:tcPr>
            <w:tcW w:w="7668" w:type="dxa"/>
          </w:tcPr>
          <w:p w:rsidR="002248A2" w:rsidRPr="003E4197" w:rsidRDefault="002248A2" w:rsidP="003E4197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E4197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2248A2" w:rsidRPr="003E4197" w:rsidRDefault="002248A2" w:rsidP="003E4197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6</w:t>
            </w:r>
          </w:p>
        </w:tc>
      </w:tr>
      <w:tr w:rsidR="002248A2" w:rsidRPr="003E4197" w:rsidTr="001D2A3C">
        <w:trPr>
          <w:trHeight w:val="670"/>
        </w:trPr>
        <w:tc>
          <w:tcPr>
            <w:tcW w:w="7668" w:type="dxa"/>
          </w:tcPr>
          <w:p w:rsidR="002248A2" w:rsidRPr="003E4197" w:rsidRDefault="002248A2" w:rsidP="003E4197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E4197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2248A2" w:rsidRPr="003E4197" w:rsidRDefault="002248A2" w:rsidP="003E419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20</w:t>
            </w:r>
          </w:p>
        </w:tc>
      </w:tr>
      <w:tr w:rsidR="002248A2" w:rsidRPr="003E4197" w:rsidTr="001D2A3C">
        <w:tc>
          <w:tcPr>
            <w:tcW w:w="7668" w:type="dxa"/>
          </w:tcPr>
          <w:p w:rsidR="002248A2" w:rsidRPr="003E4197" w:rsidRDefault="002248A2" w:rsidP="003E4197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E4197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2248A2" w:rsidRPr="003E4197" w:rsidRDefault="002248A2" w:rsidP="003E4197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21</w:t>
            </w:r>
          </w:p>
        </w:tc>
      </w:tr>
    </w:tbl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</w:p>
    <w:p w:rsidR="002248A2" w:rsidRPr="003E4197" w:rsidRDefault="002248A2" w:rsidP="003E4197">
      <w:pPr>
        <w:rPr>
          <w:sz w:val="26"/>
          <w:szCs w:val="26"/>
        </w:rPr>
      </w:pPr>
    </w:p>
    <w:p w:rsidR="00906AD2" w:rsidRDefault="00906AD2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  <w:r w:rsidRPr="003E4197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2248A2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ОУД.1</w:t>
      </w:r>
      <w:r w:rsidR="001D2A3C">
        <w:rPr>
          <w:b/>
          <w:sz w:val="26"/>
          <w:szCs w:val="26"/>
        </w:rPr>
        <w:t xml:space="preserve">0 </w:t>
      </w:r>
      <w:r w:rsidRPr="003E4197">
        <w:rPr>
          <w:b/>
          <w:sz w:val="26"/>
          <w:szCs w:val="26"/>
        </w:rPr>
        <w:t>Физика</w:t>
      </w:r>
    </w:p>
    <w:p w:rsidR="00906AD2" w:rsidRPr="003E4197" w:rsidRDefault="00906AD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248A2" w:rsidRPr="003E4197" w:rsidRDefault="002248A2" w:rsidP="003E4197">
      <w:pPr>
        <w:pStyle w:val="aff1"/>
        <w:spacing w:after="0" w:line="240" w:lineRule="auto"/>
        <w:ind w:left="0"/>
        <w:rPr>
          <w:rFonts w:ascii="Times New Roman" w:hAnsi="Times New Roman"/>
          <w:b/>
          <w:color w:val="000000"/>
          <w:sz w:val="26"/>
          <w:szCs w:val="26"/>
        </w:rPr>
      </w:pPr>
      <w:r w:rsidRPr="003E4197">
        <w:rPr>
          <w:rFonts w:ascii="Times New Roman" w:hAnsi="Times New Roman"/>
          <w:b/>
          <w:bCs/>
          <w:sz w:val="26"/>
          <w:szCs w:val="26"/>
        </w:rPr>
        <w:t xml:space="preserve">1.1. </w:t>
      </w:r>
      <w:r w:rsidRPr="003E4197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2248A2" w:rsidRPr="003E4197" w:rsidTr="001D2A3C">
        <w:tc>
          <w:tcPr>
            <w:tcW w:w="9440" w:type="dxa"/>
            <w:shd w:val="clear" w:color="auto" w:fill="FFFFFF"/>
            <w:hideMark/>
          </w:tcPr>
          <w:p w:rsidR="002248A2" w:rsidRPr="003E4197" w:rsidRDefault="002248A2" w:rsidP="00906AD2">
            <w:pPr>
              <w:ind w:left="127" w:firstLine="426"/>
              <w:jc w:val="both"/>
              <w:rPr>
                <w:color w:val="333333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</w:t>
            </w:r>
            <w:r w:rsidR="00AC0353" w:rsidRPr="003E4197">
              <w:rPr>
                <w:sz w:val="26"/>
                <w:szCs w:val="26"/>
              </w:rPr>
              <w:t xml:space="preserve">ы в соответствии с ФГОС СПО по </w:t>
            </w:r>
            <w:r w:rsidRPr="003E4197">
              <w:rPr>
                <w:sz w:val="26"/>
                <w:szCs w:val="26"/>
              </w:rPr>
              <w:t>профессии 15.01.05 Сварщик (ручной и частично механизированной сварки (наплавки)</w:t>
            </w:r>
          </w:p>
        </w:tc>
        <w:tc>
          <w:tcPr>
            <w:tcW w:w="0" w:type="auto"/>
            <w:shd w:val="clear" w:color="auto" w:fill="FFFFFF"/>
            <w:hideMark/>
          </w:tcPr>
          <w:p w:rsidR="002248A2" w:rsidRPr="003E4197" w:rsidRDefault="002248A2" w:rsidP="00906AD2">
            <w:pPr>
              <w:ind w:firstLine="709"/>
              <w:jc w:val="both"/>
              <w:rPr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2248A2" w:rsidRPr="003E4197" w:rsidRDefault="002248A2" w:rsidP="00906AD2">
            <w:pPr>
              <w:ind w:firstLine="709"/>
              <w:jc w:val="both"/>
              <w:rPr>
                <w:color w:val="333333"/>
                <w:sz w:val="26"/>
                <w:szCs w:val="26"/>
              </w:rPr>
            </w:pPr>
          </w:p>
        </w:tc>
      </w:tr>
    </w:tbl>
    <w:p w:rsidR="002248A2" w:rsidRPr="003E4197" w:rsidRDefault="002248A2" w:rsidP="00906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Профиль получаемого профессионального образования </w:t>
      </w:r>
      <w:r w:rsidRPr="003E4197">
        <w:rPr>
          <w:sz w:val="26"/>
          <w:szCs w:val="26"/>
          <w:u w:val="single"/>
        </w:rPr>
        <w:t xml:space="preserve">технический </w:t>
      </w:r>
      <w:r w:rsidRPr="003E4197">
        <w:rPr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635D47" w:rsidRPr="006F6858" w:rsidRDefault="00635D47" w:rsidP="00635D47">
      <w:pPr>
        <w:ind w:firstLine="709"/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Рабочая программа учебной дисциплины </w:t>
      </w:r>
      <w:r w:rsidRPr="006F6858">
        <w:rPr>
          <w:rFonts w:eastAsia="Calibri"/>
          <w:sz w:val="26"/>
          <w:szCs w:val="26"/>
        </w:rPr>
        <w:t xml:space="preserve">«Физика» </w:t>
      </w:r>
      <w:r w:rsidRPr="006F6858">
        <w:rPr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635D47" w:rsidRPr="006F6858" w:rsidRDefault="00635D47" w:rsidP="00635D47">
      <w:pPr>
        <w:rPr>
          <w:b/>
          <w:i/>
          <w:sz w:val="26"/>
          <w:szCs w:val="26"/>
        </w:rPr>
      </w:pPr>
    </w:p>
    <w:p w:rsidR="002248A2" w:rsidRPr="003E4197" w:rsidRDefault="002248A2" w:rsidP="003E4197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E4197">
        <w:rPr>
          <w:b/>
          <w:sz w:val="26"/>
          <w:szCs w:val="26"/>
        </w:rPr>
        <w:t>1.2. Место учебной дисциплины в структуре программы подготовки квалифицированных рабочих, служащих:</w:t>
      </w:r>
    </w:p>
    <w:p w:rsidR="00635D47" w:rsidRDefault="00635D47" w:rsidP="00635D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2C2D2E"/>
          <w:sz w:val="26"/>
          <w:szCs w:val="26"/>
          <w:shd w:val="clear" w:color="auto" w:fill="FFFFFF"/>
        </w:rPr>
      </w:pPr>
      <w:r w:rsidRPr="00635D47">
        <w:rPr>
          <w:color w:val="2C2D2E"/>
          <w:sz w:val="26"/>
          <w:szCs w:val="26"/>
          <w:shd w:val="clear" w:color="auto" w:fill="FFFFFF"/>
        </w:rPr>
        <w:t>Рабочая программа общеобразовательной учебной дисциплины «Физика» является частью основной профессиональной образ</w:t>
      </w:r>
      <w:r>
        <w:rPr>
          <w:color w:val="2C2D2E"/>
          <w:sz w:val="26"/>
          <w:szCs w:val="26"/>
          <w:shd w:val="clear" w:color="auto" w:fill="FFFFFF"/>
        </w:rPr>
        <w:t xml:space="preserve">овательной программы ППКРС для </w:t>
      </w:r>
      <w:r w:rsidRPr="00635D47">
        <w:rPr>
          <w:color w:val="2C2D2E"/>
          <w:sz w:val="26"/>
          <w:szCs w:val="26"/>
          <w:shd w:val="clear" w:color="auto" w:fill="FFFFFF"/>
        </w:rPr>
        <w:t>среднего профессионального образования и входит в состав общих общеобразовательных учебных дисциплин, формируемых по выбору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635D47" w:rsidRDefault="00635D47" w:rsidP="00635D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2C2D2E"/>
          <w:sz w:val="26"/>
          <w:szCs w:val="26"/>
          <w:shd w:val="clear" w:color="auto" w:fill="FFFFFF"/>
        </w:rPr>
      </w:pPr>
    </w:p>
    <w:p w:rsidR="002248A2" w:rsidRPr="003E4197" w:rsidRDefault="002248A2" w:rsidP="00635D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2248A2" w:rsidRPr="003E4197" w:rsidRDefault="002248A2" w:rsidP="00906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Освоение содержания учебной дисциплины «Физика» обеспечивает достижение студентами следующих результатов: 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• </w:t>
      </w:r>
      <w:r w:rsidRPr="003E4197">
        <w:rPr>
          <w:b/>
          <w:sz w:val="26"/>
          <w:szCs w:val="26"/>
        </w:rPr>
        <w:t>личностных: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самостоятельно добывать новые для себя физические знания, используя для этого доступные источники информации;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выстраивать конструктивные взаимоотношения в команде по решению общих задач;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b/>
          <w:sz w:val="26"/>
          <w:szCs w:val="26"/>
        </w:rPr>
        <w:t>• метапредметных</w:t>
      </w:r>
      <w:r w:rsidRPr="003E4197">
        <w:rPr>
          <w:sz w:val="26"/>
          <w:szCs w:val="26"/>
        </w:rPr>
        <w:t>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</w:t>
      </w:r>
      <w:r w:rsidRPr="003E4197">
        <w:rPr>
          <w:sz w:val="26"/>
          <w:szCs w:val="26"/>
        </w:rPr>
        <w:lastRenderedPageBreak/>
        <w:t>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генерировать идеи и определять средства, необходимые для их реализации;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>− умение использовать различные источники для получения физической информации, оценивать ее достоверность;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анализировать и представлять информацию в различных видах;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• предметных: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владение основными методами научного познания, используемыми в физике: наблюдением, описанием, измерением, экспериментом;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сформированность умения решать физические задачи;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сформированность собственной позиции по отношению к физической информации, получаемой из разных источников.</w:t>
      </w:r>
    </w:p>
    <w:p w:rsidR="00906AD2" w:rsidRDefault="00906AD2" w:rsidP="003E41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248A2" w:rsidRPr="003E4197" w:rsidRDefault="002248A2" w:rsidP="00906AD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4197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3E4197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3E4197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1D2A3C" w:rsidRPr="001D2A3C" w:rsidRDefault="001D2A3C" w:rsidP="001D2A3C">
      <w:pPr>
        <w:ind w:firstLine="567"/>
        <w:jc w:val="both"/>
        <w:rPr>
          <w:rFonts w:eastAsia="Arial"/>
          <w:sz w:val="26"/>
          <w:szCs w:val="26"/>
        </w:rPr>
      </w:pPr>
      <w:r w:rsidRPr="001D2A3C">
        <w:rPr>
          <w:rFonts w:eastAsia="Arial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1D2A3C" w:rsidRPr="001D2A3C" w:rsidRDefault="001D2A3C" w:rsidP="001D2A3C">
      <w:pPr>
        <w:ind w:firstLine="567"/>
        <w:jc w:val="both"/>
        <w:rPr>
          <w:rFonts w:eastAsia="Arial"/>
          <w:sz w:val="26"/>
          <w:szCs w:val="26"/>
        </w:rPr>
      </w:pPr>
      <w:r w:rsidRPr="001D2A3C">
        <w:rPr>
          <w:rFonts w:eastAsia="Arial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1D2A3C" w:rsidRPr="001D2A3C" w:rsidRDefault="001D2A3C" w:rsidP="001D2A3C">
      <w:pPr>
        <w:ind w:firstLine="567"/>
        <w:jc w:val="both"/>
        <w:rPr>
          <w:rFonts w:eastAsia="Arial"/>
          <w:sz w:val="26"/>
          <w:szCs w:val="26"/>
        </w:rPr>
      </w:pPr>
      <w:r w:rsidRPr="001D2A3C">
        <w:rPr>
          <w:rFonts w:eastAsia="Arial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1D2A3C" w:rsidRPr="001D2A3C" w:rsidRDefault="001D2A3C" w:rsidP="001D2A3C">
      <w:pPr>
        <w:ind w:firstLine="567"/>
        <w:jc w:val="both"/>
        <w:rPr>
          <w:rFonts w:eastAsia="Arial"/>
          <w:sz w:val="26"/>
          <w:szCs w:val="26"/>
        </w:rPr>
      </w:pPr>
      <w:r w:rsidRPr="001D2A3C">
        <w:rPr>
          <w:rFonts w:eastAsia="Arial"/>
          <w:sz w:val="26"/>
          <w:szCs w:val="26"/>
        </w:rPr>
        <w:t>ОК 04. Эффективно взаимодействовать и работать в коллективе и команде;</w:t>
      </w:r>
    </w:p>
    <w:p w:rsidR="001D2A3C" w:rsidRPr="001D2A3C" w:rsidRDefault="00EA6468" w:rsidP="001D2A3C">
      <w:pPr>
        <w:ind w:firstLine="567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 xml:space="preserve">ОК </w:t>
      </w:r>
      <w:r w:rsidR="001D2A3C" w:rsidRPr="001D2A3C">
        <w:rPr>
          <w:rFonts w:eastAsia="Arial"/>
          <w:sz w:val="26"/>
          <w:szCs w:val="26"/>
        </w:rPr>
        <w:t>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2248A2" w:rsidRPr="003E4197" w:rsidRDefault="002248A2" w:rsidP="00906AD2">
      <w:pPr>
        <w:ind w:firstLine="567"/>
        <w:jc w:val="both"/>
        <w:rPr>
          <w:sz w:val="26"/>
          <w:szCs w:val="26"/>
          <w:lang w:val="x-none" w:eastAsia="x-none"/>
        </w:rPr>
      </w:pPr>
      <w:r w:rsidRPr="003E4197">
        <w:rPr>
          <w:bCs/>
          <w:sz w:val="26"/>
          <w:szCs w:val="26"/>
          <w:lang w:val="x-none" w:eastAsia="x-none"/>
        </w:rPr>
        <w:t xml:space="preserve">Выпускник, освоивший программу </w:t>
      </w:r>
      <w:r w:rsidRPr="003E4197">
        <w:rPr>
          <w:sz w:val="26"/>
          <w:szCs w:val="26"/>
          <w:lang w:val="x-none" w:eastAsia="x-none"/>
        </w:rPr>
        <w:t>ОУД.1</w:t>
      </w:r>
      <w:r w:rsidR="001D2A3C">
        <w:rPr>
          <w:sz w:val="26"/>
          <w:szCs w:val="26"/>
          <w:lang w:eastAsia="x-none"/>
        </w:rPr>
        <w:t>0</w:t>
      </w:r>
      <w:r w:rsidRPr="003E4197">
        <w:rPr>
          <w:sz w:val="26"/>
          <w:szCs w:val="26"/>
          <w:lang w:val="x-none" w:eastAsia="x-none"/>
        </w:rPr>
        <w:t xml:space="preserve"> Физика</w:t>
      </w:r>
      <w:r w:rsidRPr="003E4197">
        <w:rPr>
          <w:bCs/>
          <w:sz w:val="26"/>
          <w:szCs w:val="26"/>
          <w:lang w:val="x-none" w:eastAsia="x-none"/>
        </w:rPr>
        <w:t xml:space="preserve">, должен обладать </w:t>
      </w:r>
      <w:r w:rsidRPr="003E4197">
        <w:rPr>
          <w:b/>
          <w:bCs/>
          <w:sz w:val="26"/>
          <w:szCs w:val="26"/>
          <w:u w:val="single"/>
          <w:lang w:val="x-none" w:eastAsia="x-none"/>
        </w:rPr>
        <w:t xml:space="preserve">личностным </w:t>
      </w:r>
      <w:r w:rsidRPr="003E4197">
        <w:rPr>
          <w:bCs/>
          <w:sz w:val="26"/>
          <w:szCs w:val="26"/>
          <w:lang w:val="x-none" w:eastAsia="x-none"/>
        </w:rPr>
        <w:t xml:space="preserve">результатами в соответствии с рабочей программой воспитания </w:t>
      </w:r>
      <w:r w:rsidR="00906AD2" w:rsidRPr="003E4197">
        <w:rPr>
          <w:sz w:val="26"/>
          <w:szCs w:val="26"/>
        </w:rPr>
        <w:t>по профессии 15.01.05 Сварщик (ручной и частично механизированной сварки (наплавки))</w:t>
      </w:r>
      <w:r w:rsidRPr="003E4197">
        <w:rPr>
          <w:sz w:val="26"/>
          <w:szCs w:val="26"/>
          <w:lang w:val="x-none" w:eastAsia="x-none"/>
        </w:rPr>
        <w:t xml:space="preserve">: </w:t>
      </w:r>
    </w:p>
    <w:p w:rsidR="002248A2" w:rsidRPr="003E4197" w:rsidRDefault="002248A2" w:rsidP="003E4197">
      <w:pPr>
        <w:jc w:val="both"/>
        <w:rPr>
          <w:sz w:val="26"/>
          <w:szCs w:val="26"/>
          <w:lang w:val="x-none" w:eastAsia="x-none"/>
        </w:rPr>
      </w:pPr>
      <w:r w:rsidRPr="003E4197">
        <w:rPr>
          <w:bCs/>
          <w:sz w:val="26"/>
          <w:szCs w:val="26"/>
          <w:lang w:val="x-none" w:eastAsia="x-none"/>
        </w:rPr>
        <w:t xml:space="preserve">ЛР 3 </w:t>
      </w:r>
      <w:r w:rsidRPr="003E4197">
        <w:rPr>
          <w:sz w:val="26"/>
          <w:szCs w:val="26"/>
          <w:lang w:val="x-none" w:eastAsia="x-none"/>
        </w:rPr>
        <w:t>Осознающий значимость системного познания мира, критического осмысления накопленного опыта.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 xml:space="preserve"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</w:t>
      </w:r>
      <w:r w:rsidRPr="003E4197">
        <w:rPr>
          <w:bCs/>
          <w:sz w:val="26"/>
          <w:szCs w:val="26"/>
        </w:rPr>
        <w:lastRenderedPageBreak/>
        <w:t>стремящийся к формированию в сетевой среде личностно и профессионального конструктивного «цифрового следа».</w:t>
      </w:r>
    </w:p>
    <w:p w:rsidR="002248A2" w:rsidRPr="003E4197" w:rsidRDefault="002248A2" w:rsidP="003E4197">
      <w:pPr>
        <w:autoSpaceDE w:val="0"/>
        <w:autoSpaceDN w:val="0"/>
        <w:adjustRightInd w:val="0"/>
        <w:jc w:val="both"/>
        <w:rPr>
          <w:rFonts w:eastAsia="Arial"/>
          <w:sz w:val="26"/>
          <w:szCs w:val="26"/>
        </w:rPr>
      </w:pPr>
      <w:r w:rsidRPr="003E4197">
        <w:rPr>
          <w:bCs/>
          <w:sz w:val="26"/>
          <w:szCs w:val="26"/>
        </w:rPr>
        <w:t xml:space="preserve">ЛР 12 </w:t>
      </w:r>
      <w:r w:rsidRPr="003E4197">
        <w:rPr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2248A2" w:rsidRPr="003E4197" w:rsidRDefault="002248A2" w:rsidP="00906AD2">
      <w:pPr>
        <w:pStyle w:val="22"/>
        <w:spacing w:after="0" w:line="240" w:lineRule="auto"/>
        <w:ind w:left="0"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>Содержание дисциплины имеет межпредметные связи с дисциплинами общеобразовательного цикла – Математика, Химия, Астрономия, Информатика.</w:t>
      </w:r>
    </w:p>
    <w:p w:rsidR="002248A2" w:rsidRPr="003E4197" w:rsidRDefault="002248A2" w:rsidP="00906AD2">
      <w:pPr>
        <w:pStyle w:val="22"/>
        <w:spacing w:after="0" w:line="240" w:lineRule="auto"/>
        <w:ind w:left="0"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248A2" w:rsidRPr="003E4197" w:rsidRDefault="002248A2" w:rsidP="00906AD2">
      <w:pPr>
        <w:pStyle w:val="22"/>
        <w:spacing w:after="0" w:line="240" w:lineRule="auto"/>
        <w:ind w:left="0"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2248A2" w:rsidRPr="003E4197" w:rsidRDefault="002248A2" w:rsidP="00906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  <w:r w:rsidRPr="003E4197">
        <w:rPr>
          <w:sz w:val="26"/>
          <w:szCs w:val="26"/>
        </w:rPr>
        <w:tab/>
      </w:r>
    </w:p>
    <w:p w:rsidR="003E4197" w:rsidRDefault="003E4197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Количество часов на освоение рабочей программы учебной дисциплины: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35D47" w:rsidRPr="00635D47" w:rsidRDefault="00635D47" w:rsidP="00635D47">
      <w:pPr>
        <w:jc w:val="both"/>
        <w:rPr>
          <w:sz w:val="26"/>
          <w:szCs w:val="26"/>
        </w:rPr>
      </w:pPr>
      <w:r w:rsidRPr="00635D47">
        <w:rPr>
          <w:sz w:val="26"/>
          <w:szCs w:val="26"/>
        </w:rPr>
        <w:t>учебной нагрузки обучающегося 144 часа, в том числе:</w:t>
      </w:r>
    </w:p>
    <w:p w:rsidR="00635D47" w:rsidRPr="00635D47" w:rsidRDefault="00635D47" w:rsidP="00635D47">
      <w:pPr>
        <w:jc w:val="both"/>
        <w:rPr>
          <w:sz w:val="26"/>
          <w:szCs w:val="26"/>
        </w:rPr>
      </w:pPr>
      <w:r w:rsidRPr="00635D47">
        <w:rPr>
          <w:sz w:val="26"/>
          <w:szCs w:val="26"/>
        </w:rPr>
        <w:t>во взаимодействии с преподавателем -144часа</w:t>
      </w:r>
    </w:p>
    <w:p w:rsidR="00635D47" w:rsidRPr="003E4197" w:rsidRDefault="002248A2" w:rsidP="00635D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3E4197">
        <w:rPr>
          <w:sz w:val="26"/>
          <w:szCs w:val="26"/>
        </w:rPr>
        <w:br w:type="page"/>
      </w:r>
      <w:r w:rsidR="00635D47">
        <w:rPr>
          <w:b/>
          <w:sz w:val="26"/>
          <w:szCs w:val="26"/>
        </w:rPr>
        <w:lastRenderedPageBreak/>
        <w:t xml:space="preserve">2. СТРУКТУРА И </w:t>
      </w:r>
      <w:r w:rsidR="00635D47" w:rsidRPr="003E4197">
        <w:rPr>
          <w:b/>
          <w:sz w:val="26"/>
          <w:szCs w:val="26"/>
        </w:rPr>
        <w:t>СОДЕРЖАНИЕ УЧЕБНОЙ ДИСЦИПЛИНЫ</w:t>
      </w:r>
    </w:p>
    <w:p w:rsidR="00635D47" w:rsidRPr="003E4197" w:rsidRDefault="00635D47" w:rsidP="00635D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6"/>
          <w:szCs w:val="26"/>
          <w:u w:val="single"/>
        </w:rPr>
      </w:pPr>
      <w:r w:rsidRPr="003E4197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Style w:val="11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635D47" w:rsidRPr="00D31E94" w:rsidTr="00635D47">
        <w:trPr>
          <w:trHeight w:val="460"/>
        </w:trPr>
        <w:tc>
          <w:tcPr>
            <w:tcW w:w="7904" w:type="dxa"/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635D47" w:rsidRPr="00D31E94" w:rsidRDefault="00635D47" w:rsidP="00635D47">
            <w:pPr>
              <w:jc w:val="center"/>
              <w:rPr>
                <w:i w:val="0"/>
                <w:sz w:val="26"/>
                <w:szCs w:val="26"/>
              </w:rPr>
            </w:pPr>
            <w:r w:rsidRPr="00D31E94">
              <w:rPr>
                <w:b/>
                <w:i w:val="0"/>
                <w:sz w:val="26"/>
                <w:szCs w:val="26"/>
              </w:rPr>
              <w:t>Объем часов</w:t>
            </w:r>
          </w:p>
        </w:tc>
      </w:tr>
      <w:tr w:rsidR="00635D47" w:rsidRPr="006F6858" w:rsidTr="00635D47">
        <w:trPr>
          <w:trHeight w:val="285"/>
        </w:trPr>
        <w:tc>
          <w:tcPr>
            <w:tcW w:w="7904" w:type="dxa"/>
          </w:tcPr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635D47" w:rsidRPr="006F6858" w:rsidRDefault="00635D47" w:rsidP="00635D47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144</w:t>
            </w:r>
          </w:p>
        </w:tc>
      </w:tr>
      <w:tr w:rsidR="00635D47" w:rsidRPr="006F6858" w:rsidTr="00635D47">
        <w:tc>
          <w:tcPr>
            <w:tcW w:w="7904" w:type="dxa"/>
          </w:tcPr>
          <w:p w:rsidR="00635D47" w:rsidRPr="006F6858" w:rsidRDefault="00635D47" w:rsidP="00635D4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635D47" w:rsidRPr="006F6858" w:rsidRDefault="00635D47" w:rsidP="00635D47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144</w:t>
            </w:r>
          </w:p>
        </w:tc>
      </w:tr>
      <w:tr w:rsidR="00635D47" w:rsidRPr="006F6858" w:rsidTr="00635D47">
        <w:tc>
          <w:tcPr>
            <w:tcW w:w="7904" w:type="dxa"/>
          </w:tcPr>
          <w:p w:rsidR="00635D47" w:rsidRPr="006F6858" w:rsidRDefault="00635D47" w:rsidP="00635D4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635D47" w:rsidRPr="006F6858" w:rsidRDefault="00635D47" w:rsidP="00635D47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635D47" w:rsidRPr="006F6858" w:rsidTr="00635D47">
        <w:tc>
          <w:tcPr>
            <w:tcW w:w="7904" w:type="dxa"/>
          </w:tcPr>
          <w:p w:rsidR="00635D47" w:rsidRPr="0028393C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Теоретическое </w:t>
            </w:r>
            <w:r w:rsidRPr="0028393C">
              <w:rPr>
                <w:bCs/>
                <w:sz w:val="26"/>
                <w:szCs w:val="26"/>
              </w:rPr>
              <w:t>обучение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635D47" w:rsidRPr="006F6858" w:rsidRDefault="00635D47" w:rsidP="00635D47">
            <w:pPr>
              <w:jc w:val="center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92</w:t>
            </w:r>
          </w:p>
        </w:tc>
      </w:tr>
      <w:tr w:rsidR="00635D47" w:rsidRPr="006F6858" w:rsidTr="00635D47">
        <w:tc>
          <w:tcPr>
            <w:tcW w:w="7904" w:type="dxa"/>
          </w:tcPr>
          <w:p w:rsidR="00635D47" w:rsidRPr="006F6858" w:rsidRDefault="00635D47" w:rsidP="00635D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лабораторные </w:t>
            </w:r>
            <w:r w:rsidRPr="006F6858">
              <w:rPr>
                <w:sz w:val="26"/>
                <w:szCs w:val="26"/>
              </w:rPr>
              <w:t>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635D47" w:rsidRPr="006F6858" w:rsidRDefault="00635D47" w:rsidP="00635D47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10</w:t>
            </w:r>
          </w:p>
        </w:tc>
      </w:tr>
      <w:tr w:rsidR="00635D47" w:rsidRPr="006F6858" w:rsidTr="00635D47">
        <w:tc>
          <w:tcPr>
            <w:tcW w:w="7904" w:type="dxa"/>
            <w:vMerge w:val="restart"/>
          </w:tcPr>
          <w:p w:rsidR="00635D47" w:rsidRDefault="00635D47" w:rsidP="00635D4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практические занятия</w:t>
            </w:r>
            <w:r>
              <w:rPr>
                <w:sz w:val="26"/>
                <w:szCs w:val="26"/>
              </w:rPr>
              <w:t xml:space="preserve">,  </w:t>
            </w:r>
          </w:p>
          <w:p w:rsidR="00635D47" w:rsidRPr="006F6858" w:rsidRDefault="00635D47" w:rsidP="00635D4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в том числе </w:t>
            </w:r>
            <w:r w:rsidRPr="006F6858">
              <w:rPr>
                <w:sz w:val="26"/>
                <w:szCs w:val="26"/>
              </w:rPr>
              <w:t xml:space="preserve"> практическая подготовка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635D47" w:rsidRPr="006F6858" w:rsidRDefault="00635D47" w:rsidP="00635D47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30</w:t>
            </w:r>
          </w:p>
        </w:tc>
      </w:tr>
      <w:tr w:rsidR="00635D47" w:rsidRPr="006F6858" w:rsidTr="00635D47">
        <w:tc>
          <w:tcPr>
            <w:tcW w:w="7904" w:type="dxa"/>
            <w:vMerge/>
          </w:tcPr>
          <w:p w:rsidR="00635D47" w:rsidRPr="006F6858" w:rsidRDefault="00635D47" w:rsidP="00635D47">
            <w:pPr>
              <w:jc w:val="both"/>
              <w:rPr>
                <w:sz w:val="26"/>
                <w:szCs w:val="2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635D47" w:rsidRPr="006F6858" w:rsidRDefault="00635D47" w:rsidP="00635D47">
            <w:pPr>
              <w:jc w:val="center"/>
              <w:rPr>
                <w:i w:val="0"/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6</w:t>
            </w:r>
          </w:p>
        </w:tc>
      </w:tr>
      <w:tr w:rsidR="00635D47" w:rsidRPr="006F6858" w:rsidTr="00635D4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:rsidR="00635D47" w:rsidRPr="006F6858" w:rsidRDefault="00635D47" w:rsidP="00635D47">
            <w:pPr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Форма контроля -экзамен</w:t>
            </w:r>
          </w:p>
        </w:tc>
      </w:tr>
    </w:tbl>
    <w:p w:rsidR="002248A2" w:rsidRPr="003E4197" w:rsidRDefault="002248A2" w:rsidP="006E59ED">
      <w:pPr>
        <w:jc w:val="both"/>
        <w:rPr>
          <w:sz w:val="26"/>
          <w:szCs w:val="26"/>
        </w:rPr>
      </w:pPr>
    </w:p>
    <w:p w:rsidR="002248A2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sz w:val="26"/>
          <w:szCs w:val="26"/>
        </w:rPr>
      </w:pPr>
    </w:p>
    <w:p w:rsidR="00635D47" w:rsidRPr="003E4197" w:rsidRDefault="00635D47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sz w:val="26"/>
          <w:szCs w:val="26"/>
        </w:rPr>
      </w:pPr>
    </w:p>
    <w:p w:rsidR="00BA4659" w:rsidRPr="00053D96" w:rsidRDefault="00BA4659" w:rsidP="00BA465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sz w:val="26"/>
          <w:szCs w:val="26"/>
        </w:rPr>
        <w:sectPr w:rsidR="00BA4659" w:rsidRPr="00053D96" w:rsidSect="00733969">
          <w:footerReference w:type="even" r:id="rId9"/>
          <w:footerReference w:type="default" r:id="rId10"/>
          <w:type w:val="continuous"/>
          <w:pgSz w:w="11906" w:h="16838"/>
          <w:pgMar w:top="851" w:right="851" w:bottom="1134" w:left="851" w:header="709" w:footer="709" w:gutter="0"/>
          <w:cols w:space="720"/>
          <w:docGrid w:linePitch="326"/>
        </w:sectPr>
      </w:pPr>
    </w:p>
    <w:p w:rsidR="00053D96" w:rsidRDefault="00053D96" w:rsidP="00C573D5">
      <w:pPr>
        <w:spacing w:after="200" w:line="276" w:lineRule="auto"/>
        <w:rPr>
          <w:b/>
          <w:sz w:val="26"/>
          <w:szCs w:val="26"/>
        </w:rPr>
      </w:pPr>
      <w:r w:rsidRPr="00053D96">
        <w:rPr>
          <w:b/>
          <w:caps/>
          <w:sz w:val="26"/>
          <w:szCs w:val="26"/>
        </w:rPr>
        <w:lastRenderedPageBreak/>
        <w:t xml:space="preserve">2.2. </w:t>
      </w:r>
      <w:r w:rsidRPr="00053D96">
        <w:rPr>
          <w:b/>
          <w:sz w:val="26"/>
          <w:szCs w:val="26"/>
        </w:rPr>
        <w:t>Содержание учебной дисциплины «Физика».</w:t>
      </w:r>
    </w:p>
    <w:tbl>
      <w:tblPr>
        <w:tblW w:w="15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8505"/>
        <w:gridCol w:w="1589"/>
        <w:gridCol w:w="1426"/>
        <w:gridCol w:w="6"/>
        <w:gridCol w:w="8"/>
      </w:tblGrid>
      <w:tr w:rsidR="00635D47" w:rsidRPr="006F6858" w:rsidTr="00635D47">
        <w:trPr>
          <w:gridAfter w:val="1"/>
          <w:wAfter w:w="8" w:type="dxa"/>
          <w:trHeight w:val="650"/>
        </w:trPr>
        <w:tc>
          <w:tcPr>
            <w:tcW w:w="3652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05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35D47" w:rsidRPr="006F6858" w:rsidTr="00635D47">
        <w:trPr>
          <w:gridAfter w:val="1"/>
          <w:wAfter w:w="8" w:type="dxa"/>
        </w:trPr>
        <w:tc>
          <w:tcPr>
            <w:tcW w:w="3652" w:type="dxa"/>
          </w:tcPr>
          <w:p w:rsidR="00635D47" w:rsidRP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35D47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05" w:type="dxa"/>
          </w:tcPr>
          <w:p w:rsidR="00635D47" w:rsidRP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35D47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89" w:type="dxa"/>
          </w:tcPr>
          <w:p w:rsidR="00635D47" w:rsidRP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35D47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35D47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635D47" w:rsidRPr="006F6858" w:rsidTr="00635D47">
        <w:trPr>
          <w:gridAfter w:val="1"/>
          <w:wAfter w:w="8" w:type="dxa"/>
        </w:trPr>
        <w:tc>
          <w:tcPr>
            <w:tcW w:w="3652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1. Введение.</w:t>
            </w:r>
          </w:p>
        </w:tc>
        <w:tc>
          <w:tcPr>
            <w:tcW w:w="8505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 Физика- наука о природе.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 Цель физики. 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 Роль физики в развитии научно-технического прогресса. Связь физики и техники, ее роль в процессе формирования современного конкурентоспособного специалиста.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635D47" w:rsidRPr="006F6858" w:rsidTr="00635D47">
        <w:trPr>
          <w:gridAfter w:val="1"/>
          <w:wAfter w:w="8" w:type="dxa"/>
          <w:trHeight w:val="377"/>
        </w:trPr>
        <w:tc>
          <w:tcPr>
            <w:tcW w:w="3652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 xml:space="preserve">Раздел 1. Механика 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635D47" w:rsidRPr="006F6858" w:rsidTr="00635D47">
        <w:trPr>
          <w:gridAfter w:val="1"/>
          <w:wAfter w:w="8" w:type="dxa"/>
          <w:trHeight w:val="485"/>
        </w:trPr>
        <w:tc>
          <w:tcPr>
            <w:tcW w:w="3652" w:type="dxa"/>
            <w:vMerge w:val="restart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2. Кинематика.</w:t>
            </w: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 Механическое движение.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 Относительность механического движения. 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 Система отсчёта. 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7 Основные механические величины. 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8 Свободное падение тел.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635D47" w:rsidRPr="006F6858" w:rsidTr="00635D47">
        <w:trPr>
          <w:gridAfter w:val="1"/>
          <w:wAfter w:w="8" w:type="dxa"/>
          <w:trHeight w:val="195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</w:t>
            </w:r>
          </w:p>
          <w:p w:rsidR="00635D47" w:rsidRPr="006F6858" w:rsidRDefault="00635D47" w:rsidP="00635D47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9,10 </w:t>
            </w:r>
            <w:r w:rsidRPr="006F6858">
              <w:rPr>
                <w:rFonts w:eastAsia="Calibri"/>
                <w:sz w:val="26"/>
                <w:szCs w:val="26"/>
              </w:rPr>
              <w:t>Решение задач по теме «Кинематика»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624"/>
        </w:trPr>
        <w:tc>
          <w:tcPr>
            <w:tcW w:w="3652" w:type="dxa"/>
            <w:vMerge w:val="restart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3. Динамика.</w:t>
            </w:r>
          </w:p>
          <w:p w:rsidR="00635D47" w:rsidRPr="006F6858" w:rsidRDefault="00635D47" w:rsidP="00635D47">
            <w:pPr>
              <w:rPr>
                <w:rFonts w:eastAsia="Calibri"/>
                <w:sz w:val="26"/>
                <w:szCs w:val="26"/>
              </w:rPr>
            </w:pPr>
          </w:p>
          <w:p w:rsidR="00635D47" w:rsidRPr="006F6858" w:rsidRDefault="00635D47" w:rsidP="00635D47">
            <w:pPr>
              <w:rPr>
                <w:rFonts w:eastAsia="Calibri"/>
                <w:sz w:val="26"/>
                <w:szCs w:val="26"/>
              </w:rPr>
            </w:pPr>
          </w:p>
          <w:p w:rsidR="00635D47" w:rsidRPr="006F6858" w:rsidRDefault="00635D47" w:rsidP="00635D47">
            <w:pPr>
              <w:rPr>
                <w:rFonts w:eastAsia="Calibri"/>
                <w:sz w:val="26"/>
                <w:szCs w:val="26"/>
              </w:rPr>
            </w:pPr>
          </w:p>
          <w:p w:rsidR="00635D47" w:rsidRPr="006F6858" w:rsidRDefault="00635D47" w:rsidP="00635D47">
            <w:pPr>
              <w:rPr>
                <w:rFonts w:eastAsia="Calibri"/>
                <w:sz w:val="26"/>
                <w:szCs w:val="26"/>
              </w:rPr>
            </w:pPr>
          </w:p>
          <w:p w:rsidR="00635D47" w:rsidRPr="006F6858" w:rsidRDefault="00635D47" w:rsidP="00635D4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11 Основная задача динамики.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12 Сила. Масса.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13 Законы Ньютона.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14 Закон всемирного тяготения. Гравитационное поле.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15 Сила тяжести. Вес и невесомость. Принцип относительности Галилея.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635D47" w:rsidRPr="006F6858" w:rsidTr="00635D47">
        <w:trPr>
          <w:gridAfter w:val="1"/>
          <w:wAfter w:w="8" w:type="dxa"/>
          <w:trHeight w:val="211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 xml:space="preserve"> №2</w:t>
            </w:r>
          </w:p>
          <w:p w:rsidR="00635D47" w:rsidRPr="006F6858" w:rsidRDefault="00635D47" w:rsidP="00635D47">
            <w:pPr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16-17 Решение задач по теме «Динамика»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484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rPr>
                <w:rFonts w:eastAsia="Calibri"/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работа№3/п.п.</w:t>
            </w:r>
          </w:p>
          <w:p w:rsidR="00635D47" w:rsidRPr="006F6858" w:rsidRDefault="00635D47" w:rsidP="00635D47">
            <w:pPr>
              <w:rPr>
                <w:rFonts w:eastAsia="Calibri"/>
                <w:b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>18 Лабораторная работа №1</w:t>
            </w:r>
          </w:p>
          <w:p w:rsidR="00635D47" w:rsidRPr="006F6858" w:rsidRDefault="00635D47" w:rsidP="00635D47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>«Измерение массы тела на рычажных весах»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635D47" w:rsidRPr="006F6858" w:rsidRDefault="00635D47" w:rsidP="00635D47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506"/>
        </w:trPr>
        <w:tc>
          <w:tcPr>
            <w:tcW w:w="3652" w:type="dxa"/>
            <w:vMerge w:val="restart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4. Законы  сохранения в механике.</w:t>
            </w: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19 Импульс.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20 Закон сохранения импульса. 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21 Реактивное движение.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22 Работа силы. Мощность.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23 Механическая энергия и ее виды. Закон сохранения энергии.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</w:t>
            </w: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2</w:t>
            </w: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</w:p>
        </w:tc>
      </w:tr>
      <w:tr w:rsidR="00635D47" w:rsidRPr="006F6858" w:rsidTr="00635D47">
        <w:trPr>
          <w:gridAfter w:val="1"/>
          <w:wAfter w:w="8" w:type="dxa"/>
          <w:trHeight w:val="550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работа№4</w:t>
            </w:r>
          </w:p>
          <w:p w:rsidR="00635D47" w:rsidRPr="006F6858" w:rsidRDefault="00635D47" w:rsidP="00635D47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24,25 </w:t>
            </w:r>
            <w:r w:rsidRPr="006F6858">
              <w:rPr>
                <w:rFonts w:eastAsia="Calibri"/>
                <w:sz w:val="26"/>
                <w:szCs w:val="26"/>
              </w:rPr>
              <w:t>Решение задач по теме «</w:t>
            </w:r>
            <w:r w:rsidRPr="006F6858">
              <w:rPr>
                <w:rFonts w:eastAsia="Calibri"/>
                <w:bCs/>
                <w:sz w:val="26"/>
                <w:szCs w:val="26"/>
              </w:rPr>
              <w:t>Законы сохранения в механике»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508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работа№5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26 Лабораторная работа №2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потенциальной энергии упруго - деформированного тела».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77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работа№6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27 Кон</w:t>
            </w:r>
            <w:r>
              <w:rPr>
                <w:rFonts w:eastAsia="Calibri"/>
                <w:b/>
                <w:bCs/>
                <w:sz w:val="26"/>
                <w:szCs w:val="26"/>
              </w:rPr>
              <w:t>трольная работа №1 по разделу «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Механика»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360"/>
        </w:trPr>
        <w:tc>
          <w:tcPr>
            <w:tcW w:w="12157" w:type="dxa"/>
            <w:gridSpan w:val="2"/>
          </w:tcPr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Раздел 2. Молекулярная физика и термодинамика.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 xml:space="preserve">        18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635D47" w:rsidRPr="006F6858" w:rsidTr="00635D47">
        <w:trPr>
          <w:gridAfter w:val="1"/>
          <w:wAfter w:w="8" w:type="dxa"/>
          <w:trHeight w:val="1234"/>
        </w:trPr>
        <w:tc>
          <w:tcPr>
            <w:tcW w:w="3652" w:type="dxa"/>
            <w:vMerge w:val="restart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5. Основы молекулярно – кинетической теории</w:t>
            </w: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28 Основные положения молекулярно – кинетической теории и их опытное обоснование. 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29 Масса и размеры молекул. Броуновское движение.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30 Основное уравнение молекулярно – кинетической теории идеального газа. 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31 Температура и ее измерения. Скорость молекул газа.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32 Уравнение Менделеева – Клапейрона. Изопроцессы в газах.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635D47" w:rsidRPr="006F6858" w:rsidTr="00635D47">
        <w:trPr>
          <w:gridAfter w:val="1"/>
          <w:wAfter w:w="8" w:type="dxa"/>
          <w:trHeight w:val="274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работа№7/п.п</w:t>
            </w:r>
            <w:r w:rsidRPr="006F6858">
              <w:rPr>
                <w:sz w:val="26"/>
                <w:szCs w:val="26"/>
              </w:rPr>
              <w:t>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>33,</w:t>
            </w:r>
            <w:r>
              <w:rPr>
                <w:rFonts w:eastAsia="Calibri"/>
                <w:b/>
                <w:sz w:val="26"/>
                <w:szCs w:val="26"/>
              </w:rPr>
              <w:t xml:space="preserve"> </w:t>
            </w:r>
            <w:r w:rsidRPr="006F6858">
              <w:rPr>
                <w:rFonts w:eastAsia="Calibri"/>
                <w:b/>
                <w:sz w:val="26"/>
                <w:szCs w:val="26"/>
              </w:rPr>
              <w:t xml:space="preserve">34 Решение задач по теме «Основы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МКТ»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704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работа№8/п.п.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35 Лабораторная работа№3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«Оценка массы воздуха в классной комнате при помощи необходимых измерений и расчётов»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</w:trPr>
        <w:tc>
          <w:tcPr>
            <w:tcW w:w="3652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6. Основы термодинамики.</w:t>
            </w: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36 Внутренняя энергия.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37 Первый закон термодинамики. Применение первого закона термодинамики к различным изопроцессам.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38 </w:t>
            </w:r>
            <w:r w:rsidRPr="006F6858">
              <w:rPr>
                <w:rFonts w:eastAsia="Calibri"/>
                <w:bCs/>
                <w:sz w:val="26"/>
                <w:szCs w:val="26"/>
              </w:rPr>
              <w:t xml:space="preserve">Адиабатный процесс. Принцип действия тепловых двигателей. КПД теплового двигателя. Направление совершенствования тепловых двигателей, а повышение их КПД. Роль тепловых двигателей в народном хозяйстве. 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39 Испарение и кипение. Насыщенный пар.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40 Влажность воздуха. Кристаллические и аморфные тела.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635D47" w:rsidRPr="006F6858" w:rsidTr="00635D47">
        <w:trPr>
          <w:gridAfter w:val="1"/>
          <w:wAfter w:w="8" w:type="dxa"/>
          <w:trHeight w:val="315"/>
        </w:trPr>
        <w:tc>
          <w:tcPr>
            <w:tcW w:w="3652" w:type="dxa"/>
            <w:vMerge w:val="restart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работа9/п.п.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41,42 Решение задач по теме «Основы термодинамики»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419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работа№10/п.п.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 xml:space="preserve">43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Лабораторная работа№4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поверхностного натяжения жидкости»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427"/>
        </w:trPr>
        <w:tc>
          <w:tcPr>
            <w:tcW w:w="3652" w:type="dxa"/>
            <w:vMerge w:val="restart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работа№11/п.п.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44 Лабораторная работа№5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относительной влажности воздуха».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sz w:val="26"/>
                <w:szCs w:val="26"/>
              </w:rPr>
              <w:t>1/1п.п.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421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работа№12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45 Контрольная работа №2 по разделу «Молекулярная физика и термодинамика»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401"/>
        </w:trPr>
        <w:tc>
          <w:tcPr>
            <w:tcW w:w="12157" w:type="dxa"/>
            <w:gridSpan w:val="2"/>
          </w:tcPr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Раздел 3. Основы электродинамики.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34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35D47" w:rsidRPr="006F6858" w:rsidTr="00635D47">
        <w:trPr>
          <w:gridAfter w:val="1"/>
          <w:wAfter w:w="8" w:type="dxa"/>
        </w:trPr>
        <w:tc>
          <w:tcPr>
            <w:tcW w:w="3652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Тема 7. Электрическое поле </w:t>
            </w: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46 Электростатика.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47 Электрический заряд и элементарные частицы. Закон сохранения электрического заряда.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48 Закон Кулона. Электрическое поле. Напряженность электрического поля. Принцип суперпозиции полей. 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49 Проводники в электростатическом поле. Диэлектрики в электрическом поле. Поляризация диэлектриков. Потенциальность электростатического поля. Потенциал и разность потенциалов.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50 Электроемкость. Конденсаторы. 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51Энергия электрического поля конденсатора.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635D47" w:rsidRPr="006F6858" w:rsidTr="00635D47">
        <w:trPr>
          <w:gridAfter w:val="1"/>
          <w:wAfter w:w="8" w:type="dxa"/>
          <w:trHeight w:val="291"/>
        </w:trPr>
        <w:tc>
          <w:tcPr>
            <w:tcW w:w="3652" w:type="dxa"/>
            <w:tcBorders>
              <w:top w:val="nil"/>
            </w:tcBorders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работа№13/п.п.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52.53 </w:t>
            </w:r>
            <w:r w:rsidRPr="006F6858">
              <w:rPr>
                <w:rFonts w:eastAsia="Calibri"/>
                <w:bCs/>
                <w:sz w:val="26"/>
                <w:szCs w:val="26"/>
              </w:rPr>
              <w:t>Решение задач по теме «Электрическое поле»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</w:trPr>
        <w:tc>
          <w:tcPr>
            <w:tcW w:w="3652" w:type="dxa"/>
            <w:vMerge w:val="restart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8. Законы постоянного тока.</w:t>
            </w: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54 Сила тока. Закон Ома для участка цепи. Сопротивление. 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55 Электрические цепи. Последовательное, а параллельное соединение проводников. 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56 Работа и мощность тока.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57 Электродвижущая сила. Закон Ома для полной цепи.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635D47" w:rsidRPr="006F6858" w:rsidTr="00635D47">
        <w:trPr>
          <w:gridAfter w:val="1"/>
          <w:wAfter w:w="8" w:type="dxa"/>
          <w:trHeight w:val="293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работа№14/п.п.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58,59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«Законы постоянного тока»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2/1п.п.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411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работа№15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60 Лабораторная работа№6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ЭДС и внутреннего сопротивления источника тока».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2036"/>
        </w:trPr>
        <w:tc>
          <w:tcPr>
            <w:tcW w:w="3652" w:type="dxa"/>
            <w:vMerge w:val="restart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9. Электрический ток в различных средах.</w:t>
            </w: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61 Электрический ток в металлах. 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62 Зависимость сопротивления от температуры. 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63 Сверхпроводимость. Полупроводники. Собственная и приметная проводимость полупроводников, </w:t>
            </w:r>
            <w:r w:rsidRPr="006F6858">
              <w:rPr>
                <w:rFonts w:eastAsia="Calibri"/>
                <w:bCs/>
                <w:sz w:val="26"/>
                <w:szCs w:val="26"/>
                <w:lang w:val="en-US"/>
              </w:rPr>
              <w:t>p</w:t>
            </w:r>
            <w:r w:rsidRPr="006F6858">
              <w:rPr>
                <w:rFonts w:eastAsia="Calibri"/>
                <w:bCs/>
                <w:sz w:val="26"/>
                <w:szCs w:val="26"/>
              </w:rPr>
              <w:t>-</w:t>
            </w:r>
            <w:r w:rsidRPr="006F6858">
              <w:rPr>
                <w:rFonts w:eastAsia="Calibri"/>
                <w:bCs/>
                <w:sz w:val="26"/>
                <w:szCs w:val="26"/>
                <w:lang w:val="en-US"/>
              </w:rPr>
              <w:t>n</w:t>
            </w:r>
            <w:r w:rsidRPr="006F6858">
              <w:rPr>
                <w:rFonts w:eastAsia="Calibri"/>
                <w:bCs/>
                <w:sz w:val="26"/>
                <w:szCs w:val="26"/>
              </w:rPr>
              <w:t xml:space="preserve"> переход.</w:t>
            </w:r>
          </w:p>
          <w:p w:rsidR="00635D47" w:rsidRPr="006F6858" w:rsidRDefault="00E1097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64 </w:t>
            </w:r>
            <w:r w:rsidR="00635D47" w:rsidRPr="006F6858">
              <w:rPr>
                <w:rFonts w:eastAsia="Calibri"/>
                <w:bCs/>
                <w:sz w:val="26"/>
                <w:szCs w:val="26"/>
              </w:rPr>
              <w:t xml:space="preserve">Полупроводниковый диод. Транзистор. 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65 Электрический ток в жидкостях.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 66 Электрический ток в вакууме. Электрический ток в газах. Плазма.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635D47" w:rsidRPr="006F6858" w:rsidTr="00635D47">
        <w:trPr>
          <w:gridAfter w:val="1"/>
          <w:wAfter w:w="8" w:type="dxa"/>
          <w:trHeight w:val="581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работа№16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67.68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«Электрический ток в различных средах»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829"/>
        </w:trPr>
        <w:tc>
          <w:tcPr>
            <w:tcW w:w="3652" w:type="dxa"/>
            <w:vMerge w:val="restart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Тема 10. Магнитное поле. 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69 Взаимодействие токов.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70 Магнитное поле. Индукция магнитного поля.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71 Сила Ампера. Сила </w:t>
            </w:r>
            <w:r w:rsidRPr="006F6858">
              <w:rPr>
                <w:rFonts w:eastAsia="Calibri"/>
                <w:bCs/>
                <w:sz w:val="26"/>
                <w:szCs w:val="26"/>
              </w:rPr>
              <w:t>Лоренца. Магнитное свойство вещества.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635D47" w:rsidRPr="006F6858" w:rsidTr="00635D47">
        <w:trPr>
          <w:gridAfter w:val="1"/>
          <w:wAfter w:w="8" w:type="dxa"/>
          <w:trHeight w:val="285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 xml:space="preserve"> №17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72 Решение задач по теме «Магнитное поле»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</w:trPr>
        <w:tc>
          <w:tcPr>
            <w:tcW w:w="3652" w:type="dxa"/>
            <w:vMerge w:val="restart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11. Электромагнитная индукция</w:t>
            </w: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73 Элек</w:t>
            </w:r>
            <w:r>
              <w:rPr>
                <w:bCs/>
                <w:sz w:val="26"/>
                <w:szCs w:val="26"/>
              </w:rPr>
              <w:t xml:space="preserve">тромагнитная индукция. Открытие </w:t>
            </w:r>
            <w:r w:rsidR="00E10977">
              <w:rPr>
                <w:bCs/>
                <w:sz w:val="26"/>
                <w:szCs w:val="26"/>
              </w:rPr>
              <w:t xml:space="preserve">электромагнитной </w:t>
            </w:r>
            <w:r w:rsidRPr="006F6858">
              <w:rPr>
                <w:bCs/>
                <w:sz w:val="26"/>
                <w:szCs w:val="26"/>
              </w:rPr>
              <w:t xml:space="preserve">индукции. 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74 Правило Ленца. Магнитный ток.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75 Закон электромагнитной индукции. Вихревое электрическое поле. 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76 Самоиндукция. Индуктивность. 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77 Энергия магнитного поля. Электромагнитное поле.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635D47" w:rsidRPr="006F6858" w:rsidTr="00635D47">
        <w:trPr>
          <w:gridAfter w:val="1"/>
          <w:wAfter w:w="8" w:type="dxa"/>
          <w:trHeight w:val="464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работа№18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78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«Электромагнитная индукция»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tabs>
                <w:tab w:val="left" w:pos="400"/>
                <w:tab w:val="center" w:pos="568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635D47" w:rsidRPr="006F6858" w:rsidTr="00635D47">
        <w:trPr>
          <w:gridAfter w:val="1"/>
          <w:wAfter w:w="8" w:type="dxa"/>
          <w:trHeight w:val="70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работа№19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79 Контрольная работа №3 по разделу «Основы электродинамики»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203"/>
        </w:trPr>
        <w:tc>
          <w:tcPr>
            <w:tcW w:w="12157" w:type="dxa"/>
            <w:gridSpan w:val="2"/>
          </w:tcPr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Раздел 4</w:t>
            </w:r>
            <w:r w:rsidRPr="006F6858">
              <w:rPr>
                <w:b/>
                <w:bCs/>
                <w:sz w:val="26"/>
                <w:szCs w:val="26"/>
              </w:rPr>
              <w:t>.  Колебания и волны.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635D47" w:rsidRPr="006F6858" w:rsidTr="00635D47">
        <w:trPr>
          <w:gridAfter w:val="1"/>
          <w:wAfter w:w="8" w:type="dxa"/>
          <w:trHeight w:val="60"/>
        </w:trPr>
        <w:tc>
          <w:tcPr>
            <w:tcW w:w="3652" w:type="dxa"/>
            <w:vMerge w:val="restart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12. Механические колебания и волны.</w:t>
            </w: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80 </w:t>
            </w:r>
            <w:r w:rsidRPr="006F6858">
              <w:rPr>
                <w:bCs/>
                <w:sz w:val="26"/>
                <w:szCs w:val="26"/>
              </w:rPr>
              <w:t>Свободные колебания. Математический маятник.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81 Гармонические колебания. Амплитуда, период, частота и фаза колебаний.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82 </w:t>
            </w:r>
            <w:r w:rsidRPr="006F6858">
              <w:rPr>
                <w:bCs/>
                <w:sz w:val="26"/>
                <w:szCs w:val="26"/>
              </w:rPr>
              <w:t xml:space="preserve">Вынужденные колебания. 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83 Резонанс. Автоколебания.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84 </w:t>
            </w:r>
            <w:r w:rsidRPr="006F6858">
              <w:rPr>
                <w:bCs/>
                <w:sz w:val="26"/>
                <w:szCs w:val="26"/>
              </w:rPr>
              <w:t>Продольные и поперечные волны.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85 Длина волны. Скорость распространения волны. 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86 Звуковые волны.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87 Интерференция волн.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88 Принцип Гюйгенса. Дифракция волн. 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635D47" w:rsidRPr="006F6858" w:rsidTr="00635D47">
        <w:trPr>
          <w:gridAfter w:val="1"/>
          <w:wAfter w:w="8" w:type="dxa"/>
          <w:trHeight w:val="400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="00E10977">
              <w:rPr>
                <w:b/>
                <w:sz w:val="26"/>
                <w:szCs w:val="26"/>
              </w:rPr>
              <w:t xml:space="preserve"> </w:t>
            </w:r>
            <w:r w:rsidRPr="006F6858">
              <w:rPr>
                <w:sz w:val="26"/>
                <w:szCs w:val="26"/>
              </w:rPr>
              <w:t>№20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89 Решение задач по теме «Механические колебания и волны»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635D47" w:rsidRPr="006F6858" w:rsidTr="00635D47">
        <w:trPr>
          <w:gridAfter w:val="1"/>
          <w:wAfter w:w="8" w:type="dxa"/>
          <w:trHeight w:val="803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="00E10977">
              <w:rPr>
                <w:b/>
                <w:sz w:val="26"/>
                <w:szCs w:val="26"/>
              </w:rPr>
              <w:t xml:space="preserve"> </w:t>
            </w:r>
            <w:r w:rsidRPr="006F6858">
              <w:rPr>
                <w:b/>
                <w:sz w:val="26"/>
                <w:szCs w:val="26"/>
              </w:rPr>
              <w:t>№21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90 Лабораторная работа</w:t>
            </w:r>
            <w:r w:rsidR="00E10977">
              <w:rPr>
                <w:rFonts w:eastAsia="Calibri"/>
                <w:b/>
                <w:bCs/>
                <w:sz w:val="26"/>
                <w:szCs w:val="26"/>
              </w:rPr>
              <w:t xml:space="preserve">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№7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ускорения свободного падения при помощи математического маятника».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1806"/>
        </w:trPr>
        <w:tc>
          <w:tcPr>
            <w:tcW w:w="3652" w:type="dxa"/>
            <w:vMerge w:val="restart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13. Электромагнитные колебания и волны.</w:t>
            </w: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91 Свободные колебания в колебательном контуре.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92 Период свободных электрических колебаний. Вынужденные колебания. 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93 Переменный электрический ток. Емкость и индуктивность в цепи   тока. 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94 Резонанс в электрической цепи.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95 </w:t>
            </w:r>
            <w:r w:rsidRPr="006F6858">
              <w:rPr>
                <w:bCs/>
                <w:sz w:val="26"/>
                <w:szCs w:val="26"/>
              </w:rPr>
              <w:t>Генерирование электрической энергии. Трансформатор.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96 Передача электрической энергии. Электромагнитные волны. 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97 Излучение электромагнитных волн. Свойство электромагнитных волн: принцип радиосвязи. Телевидение.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635D47" w:rsidRPr="006F6858" w:rsidTr="00635D47">
        <w:trPr>
          <w:gridAfter w:val="1"/>
          <w:wAfter w:w="8" w:type="dxa"/>
          <w:trHeight w:val="90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="00E10977">
              <w:rPr>
                <w:b/>
                <w:sz w:val="26"/>
                <w:szCs w:val="26"/>
              </w:rPr>
              <w:t xml:space="preserve"> </w:t>
            </w:r>
            <w:r w:rsidRPr="006F6858">
              <w:rPr>
                <w:b/>
                <w:sz w:val="26"/>
                <w:szCs w:val="26"/>
              </w:rPr>
              <w:t>№22</w:t>
            </w:r>
          </w:p>
          <w:p w:rsidR="00635D47" w:rsidRPr="006F6858" w:rsidRDefault="00635D47" w:rsidP="00635D47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98,99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«Электромагнитные колебания и волны»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90"/>
        </w:trPr>
        <w:tc>
          <w:tcPr>
            <w:tcW w:w="12157" w:type="dxa"/>
            <w:gridSpan w:val="2"/>
          </w:tcPr>
          <w:p w:rsidR="00635D47" w:rsidRPr="006F6858" w:rsidRDefault="00635D47" w:rsidP="00635D47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Раздел 5</w:t>
            </w:r>
            <w:r w:rsidRPr="006F6858">
              <w:rPr>
                <w:b/>
                <w:bCs/>
                <w:sz w:val="26"/>
                <w:szCs w:val="26"/>
              </w:rPr>
              <w:t>.  Оптика.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635D47" w:rsidRPr="006F6858" w:rsidTr="00635D47">
        <w:tc>
          <w:tcPr>
            <w:tcW w:w="3652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14. Волновые свойства света.</w:t>
            </w:r>
          </w:p>
        </w:tc>
        <w:tc>
          <w:tcPr>
            <w:tcW w:w="8505" w:type="dxa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100 Электромагнитная теория света</w:t>
            </w:r>
            <w:r w:rsidRPr="006F6858">
              <w:rPr>
                <w:b/>
                <w:bCs/>
                <w:sz w:val="26"/>
                <w:szCs w:val="26"/>
              </w:rPr>
              <w:t xml:space="preserve">. </w:t>
            </w:r>
            <w:r w:rsidRPr="006F6858">
              <w:rPr>
                <w:bCs/>
                <w:sz w:val="26"/>
                <w:szCs w:val="26"/>
              </w:rPr>
              <w:t xml:space="preserve"> Принцип Гюйгенса. Закон отражения света. Закон преломления света. 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101 Полное внутреннее отражение света. Показатель преломления. Собирающая и рассеивающая линзы, их свойства. Оптический центр, главный и побочный фокусы. Главное фокусное расстояние и оптическая ось линзы. Оптическая сила линзы. Построение изображений, </w:t>
            </w:r>
            <w:r w:rsidRPr="006F6858">
              <w:rPr>
                <w:bCs/>
                <w:sz w:val="26"/>
                <w:szCs w:val="26"/>
              </w:rPr>
              <w:lastRenderedPageBreak/>
              <w:t>создаваемых линзой.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102 Глаз, как оптическая система. Дефекты глаза, причины их возникновения и методы коррекции зрения.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103 Интерференция света, и ее проявление в природе и технике. Дифракция света. Дифракционная решетка. Поляризация света. Дисперсия света. Шкала электромагнитных волн. Излучение и спектры. 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</w:p>
        </w:tc>
        <w:tc>
          <w:tcPr>
            <w:tcW w:w="1440" w:type="dxa"/>
            <w:gridSpan w:val="3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35D47" w:rsidRPr="006F6858" w:rsidTr="00635D47">
        <w:trPr>
          <w:gridAfter w:val="1"/>
          <w:wAfter w:w="8" w:type="dxa"/>
          <w:trHeight w:val="223"/>
        </w:trPr>
        <w:tc>
          <w:tcPr>
            <w:tcW w:w="3652" w:type="dxa"/>
            <w:vMerge w:val="restart"/>
            <w:tcBorders>
              <w:top w:val="nil"/>
            </w:tcBorders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</w:tcPr>
          <w:p w:rsidR="00635D47" w:rsidRPr="006F6858" w:rsidRDefault="00635D47" w:rsidP="00635D47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 xml:space="preserve"> №23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E10977">
              <w:rPr>
                <w:b/>
                <w:sz w:val="26"/>
                <w:szCs w:val="26"/>
              </w:rPr>
              <w:t>104-105</w:t>
            </w:r>
            <w:r>
              <w:rPr>
                <w:sz w:val="26"/>
                <w:szCs w:val="26"/>
              </w:rPr>
              <w:t xml:space="preserve">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«Оптика»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bCs/>
                <w:color w:val="FFFFFF"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276"/>
        </w:trPr>
        <w:tc>
          <w:tcPr>
            <w:tcW w:w="3652" w:type="dxa"/>
            <w:vMerge/>
            <w:tcBorders>
              <w:top w:val="single" w:sz="4" w:space="0" w:color="auto"/>
            </w:tcBorders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работа№24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106 Лабораторная работа№8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показателя преломления стекла».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408"/>
        </w:trPr>
        <w:tc>
          <w:tcPr>
            <w:tcW w:w="3652" w:type="dxa"/>
            <w:vMerge w:val="restart"/>
            <w:tcBorders>
              <w:top w:val="single" w:sz="4" w:space="0" w:color="auto"/>
            </w:tcBorders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</w:tcPr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работа№25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107 Лабораторная работа№9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интерференции света»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733"/>
        </w:trPr>
        <w:tc>
          <w:tcPr>
            <w:tcW w:w="3652" w:type="dxa"/>
            <w:vMerge/>
            <w:tcBorders>
              <w:top w:val="nil"/>
            </w:tcBorders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</w:tcPr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работа№26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108 Лабораторная работа№10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дифракции света».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525"/>
                <w:tab w:val="center" w:pos="60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ab/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280"/>
        </w:trPr>
        <w:tc>
          <w:tcPr>
            <w:tcW w:w="3652" w:type="dxa"/>
            <w:vMerge/>
            <w:tcBorders>
              <w:top w:val="nil"/>
            </w:tcBorders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05" w:type="dxa"/>
            <w:shd w:val="clear" w:color="auto" w:fill="auto"/>
          </w:tcPr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109 Практическая работа№27</w:t>
            </w:r>
          </w:p>
          <w:p w:rsidR="00635D47" w:rsidRPr="006F6858" w:rsidRDefault="00635D47" w:rsidP="00635D4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Контрольная работа №4 по разделу «Колебания и волны»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193"/>
        </w:trPr>
        <w:tc>
          <w:tcPr>
            <w:tcW w:w="12157" w:type="dxa"/>
            <w:gridSpan w:val="2"/>
          </w:tcPr>
          <w:p w:rsidR="00635D47" w:rsidRPr="006F6858" w:rsidRDefault="00635D47" w:rsidP="00635D4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Раздел 6.Элементы квантовой физики.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635D47" w:rsidRPr="006F6858" w:rsidTr="00635D47">
        <w:trPr>
          <w:gridAfter w:val="1"/>
          <w:wAfter w:w="8" w:type="dxa"/>
          <w:trHeight w:val="750"/>
        </w:trPr>
        <w:tc>
          <w:tcPr>
            <w:tcW w:w="3652" w:type="dxa"/>
            <w:vMerge w:val="restart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Тема 15.Световые кванты.</w:t>
            </w:r>
          </w:p>
        </w:tc>
        <w:tc>
          <w:tcPr>
            <w:tcW w:w="8505" w:type="dxa"/>
          </w:tcPr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110 Световые кванты.</w:t>
            </w: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111 Тепловое излучение. Постоянная Планка. Фотоэффект. </w:t>
            </w: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112 Уравнение Эйнштейна для фотоэффекта. </w:t>
            </w: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113 Фотоны. Применение фотоэффектов в технике.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  <w:p w:rsidR="00635D47" w:rsidRPr="006F6858" w:rsidRDefault="00635D47" w:rsidP="00635D47">
            <w:pPr>
              <w:jc w:val="center"/>
              <w:rPr>
                <w:sz w:val="26"/>
                <w:szCs w:val="26"/>
              </w:rPr>
            </w:pPr>
          </w:p>
        </w:tc>
      </w:tr>
      <w:tr w:rsidR="00635D47" w:rsidRPr="006F6858" w:rsidTr="00635D47">
        <w:trPr>
          <w:gridAfter w:val="1"/>
          <w:wAfter w:w="8" w:type="dxa"/>
          <w:trHeight w:val="209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работа№28</w:t>
            </w: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114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«Световые кванты»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420"/>
        </w:trPr>
        <w:tc>
          <w:tcPr>
            <w:tcW w:w="3652" w:type="dxa"/>
            <w:vMerge w:val="restart"/>
          </w:tcPr>
          <w:p w:rsid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Тема 16. Атом и атомное ядро. </w:t>
            </w:r>
          </w:p>
          <w:p w:rsid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115 Опыт и явление, подтверждающие сложность атома. Модель атома Резерфорда.</w:t>
            </w: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116 Квантовые постулаты Бора. Трудности теории Бора. Состав атомного ядра.</w:t>
            </w: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117 Изотопы. Ядерные силы. Энергия связи атомных ядер. </w:t>
            </w: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118 Радиоактивность. Радиоактивные превращения атомных ядер.</w:t>
            </w: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119Альфа- распад, Бета – распад, Гамма- излучение. Закон радиоактивного распада.</w:t>
            </w: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120 </w:t>
            </w:r>
            <w:r w:rsidRPr="006F6858">
              <w:rPr>
                <w:sz w:val="26"/>
                <w:szCs w:val="26"/>
              </w:rPr>
              <w:t>Протонно-нейтронная модель ядра. Деление и синтез ядер. Ядерная энергетика.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2</w:t>
            </w:r>
          </w:p>
        </w:tc>
      </w:tr>
      <w:tr w:rsidR="00635D47" w:rsidRPr="006F6858" w:rsidTr="00635D47">
        <w:trPr>
          <w:gridAfter w:val="1"/>
          <w:wAfter w:w="8" w:type="dxa"/>
          <w:trHeight w:val="276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6F6858">
              <w:rPr>
                <w:b/>
                <w:sz w:val="26"/>
                <w:szCs w:val="26"/>
              </w:rPr>
              <w:t>29</w:t>
            </w:r>
          </w:p>
          <w:p w:rsidR="00635D47" w:rsidRPr="006F6858" w:rsidRDefault="00635D47" w:rsidP="00635D47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121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«Атом и атомное ядро»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635D47" w:rsidRPr="006F6858" w:rsidTr="00635D47">
        <w:trPr>
          <w:gridAfter w:val="1"/>
          <w:wAfter w:w="8" w:type="dxa"/>
          <w:trHeight w:val="601"/>
        </w:trPr>
        <w:tc>
          <w:tcPr>
            <w:tcW w:w="3652" w:type="dxa"/>
            <w:vMerge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35D47" w:rsidRPr="006F6858" w:rsidRDefault="00635D47" w:rsidP="00635D47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6F6858">
              <w:rPr>
                <w:b/>
                <w:sz w:val="26"/>
                <w:szCs w:val="26"/>
              </w:rPr>
              <w:t>30</w:t>
            </w:r>
          </w:p>
          <w:p w:rsidR="00635D47" w:rsidRPr="006F6858" w:rsidRDefault="00635D47" w:rsidP="00635D47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 xml:space="preserve">122 Контрольная работа № 6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по разделу «Квантовая физика»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</w:tr>
      <w:tr w:rsidR="00E10977" w:rsidRPr="006F6858" w:rsidTr="00712166">
        <w:trPr>
          <w:gridAfter w:val="1"/>
          <w:wAfter w:w="8" w:type="dxa"/>
          <w:trHeight w:val="351"/>
        </w:trPr>
        <w:tc>
          <w:tcPr>
            <w:tcW w:w="12157" w:type="dxa"/>
            <w:gridSpan w:val="2"/>
          </w:tcPr>
          <w:p w:rsidR="00E10977" w:rsidRPr="006F6858" w:rsidRDefault="00E1097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Раздел 7. Эволюция Вселенной </w:t>
            </w:r>
          </w:p>
        </w:tc>
        <w:tc>
          <w:tcPr>
            <w:tcW w:w="1589" w:type="dxa"/>
          </w:tcPr>
          <w:p w:rsidR="00E10977" w:rsidRPr="006F6858" w:rsidRDefault="00E1097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E10977" w:rsidRPr="006F6858" w:rsidRDefault="00E1097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635D47" w:rsidRPr="006F6858" w:rsidTr="00635D47">
        <w:trPr>
          <w:gridAfter w:val="1"/>
          <w:wAfter w:w="8" w:type="dxa"/>
          <w:trHeight w:val="474"/>
        </w:trPr>
        <w:tc>
          <w:tcPr>
            <w:tcW w:w="3652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Тема 17. Строение и развитие Вселенной.</w:t>
            </w:r>
          </w:p>
        </w:tc>
        <w:tc>
          <w:tcPr>
            <w:tcW w:w="8505" w:type="dxa"/>
          </w:tcPr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123,124 </w:t>
            </w:r>
            <w:r w:rsidRPr="005B7931">
              <w:rPr>
                <w:sz w:val="26"/>
                <w:szCs w:val="26"/>
              </w:rPr>
              <w:t>Строение и развитие Вселенной Наблюдение за звездами, Луной и планетами в телескоп. Наблюдение солнечных пятен с помощью телескопа и солнечного экрана.</w:t>
            </w: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125 </w:t>
            </w:r>
            <w:r w:rsidRPr="006F6858">
              <w:rPr>
                <w:sz w:val="26"/>
                <w:szCs w:val="26"/>
              </w:rPr>
              <w:t>Эволюция и энергия горения звезд.</w:t>
            </w: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126,127 Возможные сценарии эволюции Вселенной.</w:t>
            </w:r>
          </w:p>
          <w:p w:rsidR="00635D47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128</w:t>
            </w:r>
            <w:r>
              <w:rPr>
                <w:sz w:val="26"/>
                <w:szCs w:val="26"/>
              </w:rPr>
              <w:t>,129</w:t>
            </w:r>
            <w:r w:rsidRPr="006F6858">
              <w:rPr>
                <w:sz w:val="26"/>
                <w:szCs w:val="26"/>
              </w:rPr>
              <w:t xml:space="preserve"> Термоядерный синтез.</w:t>
            </w: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130</w:t>
            </w:r>
            <w:r>
              <w:rPr>
                <w:sz w:val="26"/>
                <w:szCs w:val="26"/>
              </w:rPr>
              <w:t xml:space="preserve"> </w:t>
            </w:r>
            <w:r w:rsidRPr="006F6858">
              <w:rPr>
                <w:sz w:val="26"/>
                <w:szCs w:val="26"/>
              </w:rPr>
              <w:t>Образование планетных систем.</w:t>
            </w: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131 </w:t>
            </w:r>
            <w:r w:rsidRPr="00D020C0">
              <w:rPr>
                <w:sz w:val="26"/>
                <w:szCs w:val="26"/>
              </w:rPr>
              <w:t>Гипотеза происхождения Солнечной системы</w:t>
            </w:r>
            <w:r>
              <w:rPr>
                <w:sz w:val="26"/>
                <w:szCs w:val="26"/>
              </w:rPr>
              <w:t>.</w:t>
            </w:r>
            <w:r w:rsidRPr="006F6858">
              <w:rPr>
                <w:sz w:val="26"/>
                <w:szCs w:val="26"/>
              </w:rPr>
              <w:t xml:space="preserve"> Солнечная система.</w:t>
            </w:r>
          </w:p>
          <w:p w:rsidR="00635D47" w:rsidRPr="0057038E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132</w:t>
            </w:r>
            <w:r>
              <w:t xml:space="preserve"> </w:t>
            </w:r>
            <w:r w:rsidRPr="0057038E">
              <w:rPr>
                <w:sz w:val="26"/>
                <w:szCs w:val="26"/>
              </w:rPr>
              <w:t>Влияния солнечной активности на Землю. Роль космических исследований, их научного и экономического значения.</w:t>
            </w: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133-138 Консультации</w:t>
            </w:r>
          </w:p>
          <w:p w:rsidR="00635D47" w:rsidRPr="006F6858" w:rsidRDefault="00635D47" w:rsidP="00635D47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139-144 Экзамен</w:t>
            </w:r>
          </w:p>
        </w:tc>
        <w:tc>
          <w:tcPr>
            <w:tcW w:w="1589" w:type="dxa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6</w:t>
            </w:r>
          </w:p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635D47" w:rsidRPr="006F6858" w:rsidTr="00635D47">
        <w:tblPrEx>
          <w:tblLook w:val="0000" w:firstRow="0" w:lastRow="0" w:firstColumn="0" w:lastColumn="0" w:noHBand="0" w:noVBand="0"/>
        </w:tblPrEx>
        <w:trPr>
          <w:gridAfter w:val="2"/>
          <w:wAfter w:w="14" w:type="dxa"/>
          <w:trHeight w:val="239"/>
        </w:trPr>
        <w:tc>
          <w:tcPr>
            <w:tcW w:w="12157" w:type="dxa"/>
            <w:gridSpan w:val="2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 w:firstLine="720"/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ИТОГО</w:t>
            </w:r>
          </w:p>
        </w:tc>
        <w:tc>
          <w:tcPr>
            <w:tcW w:w="3015" w:type="dxa"/>
            <w:gridSpan w:val="2"/>
          </w:tcPr>
          <w:p w:rsidR="00635D47" w:rsidRPr="006F6858" w:rsidRDefault="00635D47" w:rsidP="00635D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144</w:t>
            </w:r>
          </w:p>
        </w:tc>
      </w:tr>
    </w:tbl>
    <w:p w:rsidR="00635D47" w:rsidRDefault="00635D47" w:rsidP="00635D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</w:p>
    <w:p w:rsidR="00635D47" w:rsidRDefault="00635D47" w:rsidP="00635D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</w:p>
    <w:p w:rsidR="00053D96" w:rsidRPr="00053D96" w:rsidRDefault="00053D96" w:rsidP="00053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</w:p>
    <w:p w:rsidR="00053D96" w:rsidRPr="00053D96" w:rsidRDefault="00053D96" w:rsidP="00053D96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53D96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053D96">
        <w:rPr>
          <w:bCs/>
          <w:sz w:val="26"/>
          <w:szCs w:val="26"/>
        </w:rPr>
        <w:t>:</w:t>
      </w:r>
    </w:p>
    <w:p w:rsidR="00053D96" w:rsidRPr="00053D96" w:rsidRDefault="00053D96" w:rsidP="00053D96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053D96" w:rsidRPr="00053D96" w:rsidRDefault="00053D96" w:rsidP="00053D96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53D96">
        <w:rPr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053D96" w:rsidRPr="00053D96" w:rsidRDefault="00053D96" w:rsidP="00053D96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53D96">
        <w:rPr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053D96" w:rsidRPr="00053D96" w:rsidRDefault="00053D96" w:rsidP="00053D9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sz w:val="26"/>
          <w:szCs w:val="26"/>
        </w:rPr>
        <w:sectPr w:rsidR="00053D96" w:rsidRPr="00053D96" w:rsidSect="00733969">
          <w:footerReference w:type="even" r:id="rId11"/>
          <w:footerReference w:type="default" r:id="rId12"/>
          <w:pgSz w:w="16838" w:h="11906" w:orient="landscape"/>
          <w:pgMar w:top="851" w:right="851" w:bottom="851" w:left="1134" w:header="709" w:footer="709" w:gutter="0"/>
          <w:cols w:space="720"/>
          <w:docGrid w:linePitch="326"/>
        </w:sectPr>
      </w:pPr>
      <w:r>
        <w:rPr>
          <w:bCs/>
          <w:sz w:val="26"/>
          <w:szCs w:val="26"/>
        </w:rPr>
        <w:t xml:space="preserve">    3.</w:t>
      </w:r>
      <w:r w:rsidR="00E10977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- </w:t>
      </w:r>
      <w:r w:rsidRPr="00053D96">
        <w:rPr>
          <w:bCs/>
          <w:sz w:val="26"/>
          <w:szCs w:val="26"/>
        </w:rPr>
        <w:t>продуктивный (планирование и самостоятельное выполнение деятельности, решение проблемных задач</w:t>
      </w:r>
    </w:p>
    <w:p w:rsidR="00053D96" w:rsidRPr="00053D96" w:rsidRDefault="00053D96" w:rsidP="00053D96">
      <w:pPr>
        <w:tabs>
          <w:tab w:val="left" w:pos="3015"/>
        </w:tabs>
        <w:jc w:val="both"/>
        <w:rPr>
          <w:b/>
          <w:caps/>
          <w:sz w:val="26"/>
          <w:szCs w:val="26"/>
        </w:rPr>
      </w:pPr>
      <w:r w:rsidRPr="00053D96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2248A2" w:rsidRPr="003E4197" w:rsidRDefault="002248A2" w:rsidP="003E4197">
      <w:pPr>
        <w:tabs>
          <w:tab w:val="left" w:pos="3015"/>
        </w:tabs>
        <w:rPr>
          <w:b/>
          <w:caps/>
          <w:sz w:val="26"/>
          <w:szCs w:val="26"/>
        </w:rPr>
      </w:pPr>
      <w:r w:rsidRPr="003E4197">
        <w:rPr>
          <w:b/>
          <w:caps/>
          <w:sz w:val="26"/>
          <w:szCs w:val="26"/>
        </w:rPr>
        <w:t>3. условия реализации УЧЕБНОЙ дисциплины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710CB1" w:rsidRDefault="00710CB1" w:rsidP="00710CB1">
      <w:pPr>
        <w:ind w:firstLine="567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Для реализации учебной дисциплины имеется в наличии учебный кабинет «Физика». 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Оборудование учебного кабинета: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посадочные места по количеству обучающихся;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рабочее место преподавателя;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комплект учебно-наглядных пособий;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Технические средства обучения: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интерактивная доска.</w:t>
      </w:r>
    </w:p>
    <w:p w:rsidR="002248A2" w:rsidRPr="003E4197" w:rsidRDefault="002248A2" w:rsidP="003E4197">
      <w:pPr>
        <w:rPr>
          <w:sz w:val="26"/>
          <w:szCs w:val="26"/>
        </w:rPr>
      </w:pPr>
      <w:r w:rsidRPr="003E4197">
        <w:rPr>
          <w:b/>
          <w:bCs/>
          <w:sz w:val="26"/>
          <w:szCs w:val="26"/>
        </w:rPr>
        <w:t>Информационные средства обучения:</w:t>
      </w:r>
    </w:p>
    <w:p w:rsidR="002248A2" w:rsidRPr="003E4197" w:rsidRDefault="002248A2" w:rsidP="003E4197">
      <w:pPr>
        <w:ind w:left="709"/>
        <w:rPr>
          <w:sz w:val="26"/>
          <w:szCs w:val="26"/>
        </w:rPr>
      </w:pPr>
      <w:r w:rsidRPr="003E4197">
        <w:rPr>
          <w:sz w:val="26"/>
          <w:szCs w:val="26"/>
        </w:rPr>
        <w:t>- электронные учебные издания по основным разделам курса;</w:t>
      </w:r>
    </w:p>
    <w:p w:rsidR="002248A2" w:rsidRPr="003E4197" w:rsidRDefault="002248A2" w:rsidP="003E4197">
      <w:pPr>
        <w:ind w:left="709"/>
        <w:rPr>
          <w:sz w:val="26"/>
          <w:szCs w:val="26"/>
        </w:rPr>
      </w:pPr>
      <w:r w:rsidRPr="003E4197">
        <w:rPr>
          <w:sz w:val="26"/>
          <w:szCs w:val="26"/>
        </w:rPr>
        <w:t>- мультимедийные обучающие программы;</w:t>
      </w:r>
    </w:p>
    <w:p w:rsidR="002248A2" w:rsidRPr="003E4197" w:rsidRDefault="002248A2" w:rsidP="003E4197">
      <w:pPr>
        <w:ind w:left="709"/>
        <w:rPr>
          <w:sz w:val="26"/>
          <w:szCs w:val="26"/>
        </w:rPr>
      </w:pPr>
      <w:r w:rsidRPr="003E4197">
        <w:rPr>
          <w:sz w:val="26"/>
          <w:szCs w:val="26"/>
        </w:rPr>
        <w:t>- презентации по разделам курса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/>
          <w:bCs/>
          <w:i/>
          <w:sz w:val="26"/>
          <w:szCs w:val="26"/>
        </w:rPr>
      </w:pPr>
    </w:p>
    <w:p w:rsidR="002248A2" w:rsidRPr="003E4197" w:rsidRDefault="002248A2" w:rsidP="003E4197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ab/>
        <w:t>3.2. Информационное обеспечение обучения</w:t>
      </w:r>
    </w:p>
    <w:p w:rsidR="002248A2" w:rsidRPr="003E4197" w:rsidRDefault="002248A2" w:rsidP="003E4197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ab/>
      </w:r>
    </w:p>
    <w:p w:rsidR="002248A2" w:rsidRPr="00906AD2" w:rsidRDefault="002248A2" w:rsidP="00906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906AD2">
        <w:rPr>
          <w:b/>
          <w:bCs/>
          <w:i/>
          <w:sz w:val="26"/>
          <w:szCs w:val="26"/>
        </w:rPr>
        <w:t>Основные источники: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1.Тарасов,</w:t>
      </w:r>
      <w:r w:rsidR="00053D96">
        <w:rPr>
          <w:color w:val="000000"/>
          <w:sz w:val="26"/>
          <w:szCs w:val="26"/>
        </w:rPr>
        <w:t xml:space="preserve"> О. М. Физика</w:t>
      </w:r>
      <w:r w:rsidRPr="003E4197">
        <w:rPr>
          <w:color w:val="000000"/>
          <w:sz w:val="26"/>
          <w:szCs w:val="26"/>
        </w:rPr>
        <w:t>: учебное по</w:t>
      </w:r>
      <w:r w:rsidR="00053D96">
        <w:rPr>
          <w:color w:val="000000"/>
          <w:sz w:val="26"/>
          <w:szCs w:val="26"/>
        </w:rPr>
        <w:t>собие / О. М. Тарасов. — Москва: ФОРУМ</w:t>
      </w:r>
      <w:r w:rsidRPr="003E4197">
        <w:rPr>
          <w:color w:val="000000"/>
          <w:sz w:val="26"/>
          <w:szCs w:val="26"/>
        </w:rPr>
        <w:t xml:space="preserve">: ИНФРА-М, 2019. — 432 с. — (Профессиональное образование). - </w:t>
      </w:r>
      <w:r w:rsidR="00053D96">
        <w:rPr>
          <w:color w:val="000000"/>
          <w:sz w:val="26"/>
          <w:szCs w:val="26"/>
        </w:rPr>
        <w:t>ISBN 978-5-91134-777-2. - Текст</w:t>
      </w:r>
      <w:r w:rsidRPr="003E4197">
        <w:rPr>
          <w:color w:val="000000"/>
          <w:sz w:val="26"/>
          <w:szCs w:val="26"/>
        </w:rPr>
        <w:t xml:space="preserve">: электронный. - URL: </w:t>
      </w:r>
      <w:hyperlink r:id="rId13" w:history="1">
        <w:r w:rsidRPr="003E4197">
          <w:rPr>
            <w:color w:val="0000FF"/>
            <w:sz w:val="26"/>
            <w:szCs w:val="26"/>
            <w:u w:val="single"/>
          </w:rPr>
          <w:t>https://znanium.com/catalog/product/1012153</w:t>
        </w:r>
      </w:hyperlink>
      <w:r w:rsidRPr="003E4197">
        <w:rPr>
          <w:color w:val="000000"/>
          <w:sz w:val="26"/>
          <w:szCs w:val="26"/>
        </w:rPr>
        <w:t>– Режим доступа: по подписке.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2.</w:t>
      </w:r>
      <w:r w:rsidRPr="003E4197">
        <w:rPr>
          <w:sz w:val="26"/>
          <w:szCs w:val="26"/>
        </w:rPr>
        <w:t xml:space="preserve"> </w:t>
      </w:r>
      <w:r w:rsidR="00053D96">
        <w:rPr>
          <w:color w:val="000000"/>
          <w:sz w:val="26"/>
          <w:szCs w:val="26"/>
        </w:rPr>
        <w:t>Пинский, А. А. Физика</w:t>
      </w:r>
      <w:r w:rsidRPr="003E4197">
        <w:rPr>
          <w:color w:val="000000"/>
          <w:sz w:val="26"/>
          <w:szCs w:val="26"/>
        </w:rPr>
        <w:t xml:space="preserve">: учебник </w:t>
      </w:r>
      <w:r w:rsidR="00053D96">
        <w:rPr>
          <w:color w:val="000000"/>
          <w:sz w:val="26"/>
          <w:szCs w:val="26"/>
        </w:rPr>
        <w:t>/ А.А. Пинский, Г.Ю. Граковский</w:t>
      </w:r>
      <w:r w:rsidRPr="003E4197">
        <w:rPr>
          <w:color w:val="000000"/>
          <w:sz w:val="26"/>
          <w:szCs w:val="26"/>
        </w:rPr>
        <w:t>; под общ. ред. Ю.И. Дика, Н.С. Пурыше</w:t>
      </w:r>
      <w:r w:rsidR="00053D96">
        <w:rPr>
          <w:color w:val="000000"/>
          <w:sz w:val="26"/>
          <w:szCs w:val="26"/>
        </w:rPr>
        <w:t>вой. — 4-е изд., испр. — Москва: ФОРУМ</w:t>
      </w:r>
      <w:r w:rsidRPr="003E4197">
        <w:rPr>
          <w:color w:val="000000"/>
          <w:sz w:val="26"/>
          <w:szCs w:val="26"/>
        </w:rPr>
        <w:t xml:space="preserve">: ИНФРА-М, 2021. — 560 с. — (Cреднее профессиональное образование). - </w:t>
      </w:r>
      <w:r w:rsidR="00053D96">
        <w:rPr>
          <w:color w:val="000000"/>
          <w:sz w:val="26"/>
          <w:szCs w:val="26"/>
        </w:rPr>
        <w:t>ISBN 978-5-00091-739-8. - Текст</w:t>
      </w:r>
      <w:r w:rsidRPr="003E4197">
        <w:rPr>
          <w:color w:val="000000"/>
          <w:sz w:val="26"/>
          <w:szCs w:val="26"/>
        </w:rPr>
        <w:t xml:space="preserve">: электронный. - URL: </w:t>
      </w:r>
      <w:hyperlink r:id="rId14" w:history="1">
        <w:r w:rsidRPr="003E4197">
          <w:rPr>
            <w:color w:val="0000FF"/>
            <w:sz w:val="26"/>
            <w:szCs w:val="26"/>
            <w:u w:val="single"/>
          </w:rPr>
          <w:t>https://znanium.com/catalog/product/1150311</w:t>
        </w:r>
      </w:hyperlink>
      <w:r w:rsidRPr="003E4197">
        <w:rPr>
          <w:color w:val="000000"/>
          <w:sz w:val="26"/>
          <w:szCs w:val="26"/>
        </w:rPr>
        <w:t>. – Режим доступа: по подписке.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3.</w:t>
      </w:r>
      <w:r w:rsidRPr="003E4197">
        <w:rPr>
          <w:sz w:val="26"/>
          <w:szCs w:val="26"/>
        </w:rPr>
        <w:t xml:space="preserve"> </w:t>
      </w:r>
      <w:r w:rsidRPr="003E4197">
        <w:rPr>
          <w:color w:val="000000"/>
          <w:sz w:val="26"/>
          <w:szCs w:val="26"/>
        </w:rPr>
        <w:t>Дмитриева, Е.</w:t>
      </w:r>
      <w:r w:rsidR="00053D96">
        <w:rPr>
          <w:color w:val="000000"/>
          <w:sz w:val="26"/>
          <w:szCs w:val="26"/>
        </w:rPr>
        <w:t xml:space="preserve"> И. Физика в примерах и задачах</w:t>
      </w:r>
      <w:r w:rsidRPr="003E4197">
        <w:rPr>
          <w:color w:val="000000"/>
          <w:sz w:val="26"/>
          <w:szCs w:val="26"/>
        </w:rPr>
        <w:t>: учебное пособие / Е. И. Дмитриева, Л. Д. Иевлева, Л. Д. Костюченко. - 2-е изд., перераб. и доп. - Москва : ФОРУМ : ИНФРА-М, 2021. - 512 с. - (Профессиональное образование). - ISBN 978-5-91134-71</w:t>
      </w:r>
      <w:r w:rsidR="00053D96">
        <w:rPr>
          <w:color w:val="000000"/>
          <w:sz w:val="26"/>
          <w:szCs w:val="26"/>
        </w:rPr>
        <w:t>2-3. - Текст</w:t>
      </w:r>
      <w:r w:rsidRPr="003E4197">
        <w:rPr>
          <w:color w:val="000000"/>
          <w:sz w:val="26"/>
          <w:szCs w:val="26"/>
        </w:rPr>
        <w:t xml:space="preserve">: электронный. - URL: </w:t>
      </w:r>
      <w:hyperlink r:id="rId15" w:history="1">
        <w:r w:rsidRPr="003E4197">
          <w:rPr>
            <w:color w:val="0000FF"/>
            <w:sz w:val="26"/>
            <w:szCs w:val="26"/>
            <w:u w:val="single"/>
          </w:rPr>
          <w:t>https://znanium.com/catalog/product/1138798</w:t>
        </w:r>
      </w:hyperlink>
      <w:r w:rsidRPr="003E4197">
        <w:rPr>
          <w:color w:val="000000"/>
          <w:sz w:val="26"/>
          <w:szCs w:val="26"/>
        </w:rPr>
        <w:t xml:space="preserve">   – Режим доступа: по подписке.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4.</w:t>
      </w:r>
      <w:r w:rsidRPr="003E4197">
        <w:rPr>
          <w:sz w:val="26"/>
          <w:szCs w:val="26"/>
        </w:rPr>
        <w:t xml:space="preserve"> </w:t>
      </w:r>
      <w:r w:rsidRPr="003E4197">
        <w:rPr>
          <w:color w:val="000000"/>
          <w:sz w:val="26"/>
          <w:szCs w:val="26"/>
        </w:rPr>
        <w:t>Тарасов, О. М. Физика: лабораторные работы с вопросам</w:t>
      </w:r>
      <w:r w:rsidR="00053D96">
        <w:rPr>
          <w:color w:val="000000"/>
          <w:sz w:val="26"/>
          <w:szCs w:val="26"/>
        </w:rPr>
        <w:t>и и заданиями</w:t>
      </w:r>
      <w:r w:rsidRPr="003E4197">
        <w:rPr>
          <w:color w:val="000000"/>
          <w:sz w:val="26"/>
          <w:szCs w:val="26"/>
        </w:rPr>
        <w:t xml:space="preserve">: учебное пособие / О.М. Тарасов. — 2-е изд., испр. и доп. — Москва : ФОРУМ : ИНФРА-М, 2020. — 97 с. — (Среднее профессиональное образование). - </w:t>
      </w:r>
      <w:r w:rsidR="00053D96">
        <w:rPr>
          <w:color w:val="000000"/>
          <w:sz w:val="26"/>
          <w:szCs w:val="26"/>
        </w:rPr>
        <w:t>ISBN 978-5-00091-472-4. - Текст</w:t>
      </w:r>
      <w:r w:rsidRPr="003E4197">
        <w:rPr>
          <w:color w:val="000000"/>
          <w:sz w:val="26"/>
          <w:szCs w:val="26"/>
        </w:rPr>
        <w:t xml:space="preserve">: электронный. - URL: </w:t>
      </w:r>
      <w:hyperlink r:id="rId16" w:history="1">
        <w:r w:rsidRPr="003E4197">
          <w:rPr>
            <w:color w:val="0000FF"/>
            <w:sz w:val="26"/>
            <w:szCs w:val="26"/>
            <w:u w:val="single"/>
          </w:rPr>
          <w:t>https://znanium.com/catalog/product/1045712</w:t>
        </w:r>
      </w:hyperlink>
      <w:r w:rsidRPr="003E4197">
        <w:rPr>
          <w:color w:val="000000"/>
          <w:sz w:val="26"/>
          <w:szCs w:val="26"/>
        </w:rPr>
        <w:t>. – Режим доступа: по подписке.</w:t>
      </w:r>
    </w:p>
    <w:p w:rsidR="002248A2" w:rsidRPr="00906AD2" w:rsidRDefault="002248A2" w:rsidP="00906AD2">
      <w:pPr>
        <w:jc w:val="center"/>
        <w:rPr>
          <w:b/>
          <w:i/>
          <w:sz w:val="26"/>
          <w:szCs w:val="26"/>
        </w:rPr>
      </w:pPr>
      <w:r w:rsidRPr="00906AD2">
        <w:rPr>
          <w:b/>
          <w:i/>
          <w:sz w:val="26"/>
          <w:szCs w:val="26"/>
        </w:rPr>
        <w:t>Дополнительные источники: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Дмитриева В.Ф. Физика.-М.: «Академия»,2018г.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Дмитриева В.Ф. Задачи по физике. –М. изд-во «Академия»,2018г.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b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Касьянов В.А. Физика. 10 кл. –М. изд-во «Дрофа»,2019г.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Касьянов В.А. Физика. 11кл. –М.. изд-во  « Дрофа»,2019г.     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Демидченко В.И. </w:t>
      </w:r>
    </w:p>
    <w:p w:rsidR="002248A2" w:rsidRPr="00906AD2" w:rsidRDefault="00E10977" w:rsidP="00906AD2">
      <w:pPr>
        <w:pStyle w:val="aff1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Физика</w:t>
      </w:r>
      <w:r w:rsidR="002248A2" w:rsidRPr="00906AD2">
        <w:rPr>
          <w:rFonts w:ascii="Times New Roman" w:hAnsi="Times New Roman"/>
          <w:sz w:val="26"/>
          <w:szCs w:val="26"/>
        </w:rPr>
        <w:t>: учебник / В.И. Демидченко, И.В. Демидченко. — 6-е</w:t>
      </w:r>
      <w:r>
        <w:rPr>
          <w:rFonts w:ascii="Times New Roman" w:hAnsi="Times New Roman"/>
          <w:sz w:val="26"/>
          <w:szCs w:val="26"/>
        </w:rPr>
        <w:t xml:space="preserve"> изд., перераб. И доп. — Москва</w:t>
      </w:r>
      <w:r w:rsidR="002248A2" w:rsidRPr="00906AD2">
        <w:rPr>
          <w:rFonts w:ascii="Times New Roman" w:hAnsi="Times New Roman"/>
          <w:sz w:val="26"/>
          <w:szCs w:val="26"/>
        </w:rPr>
        <w:t xml:space="preserve">: ИНФРА-М, 2018 (электронное издание)   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Пинский А.А. </w:t>
      </w:r>
    </w:p>
    <w:p w:rsidR="002248A2" w:rsidRPr="00906AD2" w:rsidRDefault="00053D96" w:rsidP="00906AD2">
      <w:pPr>
        <w:pStyle w:val="aff1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Физика</w:t>
      </w:r>
      <w:r w:rsidR="002248A2" w:rsidRPr="00906AD2">
        <w:rPr>
          <w:rFonts w:ascii="Times New Roman" w:hAnsi="Times New Roman"/>
          <w:sz w:val="26"/>
          <w:szCs w:val="26"/>
        </w:rPr>
        <w:t xml:space="preserve">: учебник </w:t>
      </w:r>
      <w:r w:rsidR="00E10977">
        <w:rPr>
          <w:rFonts w:ascii="Times New Roman" w:hAnsi="Times New Roman"/>
          <w:sz w:val="26"/>
          <w:szCs w:val="26"/>
        </w:rPr>
        <w:t>/ А.А. Пинский, Г.Ю. Граковский</w:t>
      </w:r>
      <w:r w:rsidR="002248A2" w:rsidRPr="00906AD2">
        <w:rPr>
          <w:rFonts w:ascii="Times New Roman" w:hAnsi="Times New Roman"/>
          <w:sz w:val="26"/>
          <w:szCs w:val="26"/>
        </w:rPr>
        <w:t>; под общ. Ред. Ю.И. Дика, Н.С. Пу</w:t>
      </w:r>
      <w:r>
        <w:rPr>
          <w:rFonts w:ascii="Times New Roman" w:hAnsi="Times New Roman"/>
          <w:sz w:val="26"/>
          <w:szCs w:val="26"/>
        </w:rPr>
        <w:t>рышевой. — 4-е изд., испр. — М.: ФОРУМ</w:t>
      </w:r>
      <w:r w:rsidR="002248A2" w:rsidRPr="00906AD2">
        <w:rPr>
          <w:rFonts w:ascii="Times New Roman" w:hAnsi="Times New Roman"/>
          <w:sz w:val="26"/>
          <w:szCs w:val="26"/>
        </w:rPr>
        <w:t>: ИНФРА-М, 2019(электронное издание)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Генденштейн Л.Э. Физика, 10 класс, базовый и углубленный уровни, задачник, учебно-методическое пособие.— М.: Бином. Лаборатория знаний,2018 (электронное издание)</w:t>
      </w:r>
    </w:p>
    <w:p w:rsidR="002248A2" w:rsidRPr="00906AD2" w:rsidRDefault="002248A2" w:rsidP="00906AD2">
      <w:pPr>
        <w:ind w:hanging="142"/>
        <w:jc w:val="center"/>
        <w:rPr>
          <w:b/>
          <w:i/>
          <w:sz w:val="26"/>
          <w:szCs w:val="26"/>
        </w:rPr>
      </w:pPr>
      <w:r w:rsidRPr="00906AD2">
        <w:rPr>
          <w:b/>
          <w:i/>
          <w:sz w:val="26"/>
          <w:szCs w:val="26"/>
        </w:rPr>
        <w:t>Интернет-ресурсы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сайт  </w:t>
      </w:r>
      <w:hyperlink r:id="rId17" w:history="1">
        <w:r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http://znanium.com/</w:t>
        </w:r>
      </w:hyperlink>
    </w:p>
    <w:p w:rsidR="002248A2" w:rsidRPr="00906AD2" w:rsidRDefault="00E10977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Окно открытого доступа </w:t>
      </w:r>
      <w:r w:rsidR="002248A2" w:rsidRPr="00906AD2">
        <w:rPr>
          <w:rFonts w:ascii="Times New Roman" w:hAnsi="Times New Roman"/>
          <w:sz w:val="26"/>
          <w:szCs w:val="26"/>
        </w:rPr>
        <w:t xml:space="preserve">Рособразования к информационным ресурсам 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</w:t>
      </w:r>
    </w:p>
    <w:p w:rsidR="002248A2" w:rsidRPr="00906AD2" w:rsidRDefault="002248A2" w:rsidP="00E10977">
      <w:pPr>
        <w:pStyle w:val="aff1"/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ресурсов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</w:t>
      </w:r>
    </w:p>
    <w:p w:rsidR="002248A2" w:rsidRPr="00906AD2" w:rsidRDefault="002248A2" w:rsidP="00E10977">
      <w:pPr>
        <w:pStyle w:val="aff1"/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ресурсов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 </w:t>
      </w:r>
      <w:hyperlink r:id="rId18" w:history="1">
        <w:r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www.fcior</w:t>
        </w:r>
      </w:hyperlink>
      <w:r w:rsidR="00E10977">
        <w:rPr>
          <w:rFonts w:ascii="Times New Roman" w:hAnsi="Times New Roman"/>
          <w:sz w:val="26"/>
          <w:szCs w:val="26"/>
        </w:rPr>
        <w:t>.</w:t>
      </w:r>
      <w:r w:rsidRPr="00906AD2">
        <w:rPr>
          <w:rFonts w:ascii="Times New Roman" w:hAnsi="Times New Roman"/>
          <w:sz w:val="26"/>
          <w:szCs w:val="26"/>
        </w:rPr>
        <w:t xml:space="preserve">edu. ru (Федеральный центр информационно-образовательных ресурсов). </w:t>
      </w:r>
      <w:hyperlink r:id="rId19" w:history="1">
        <w:r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www.dic</w:t>
        </w:r>
      </w:hyperlink>
      <w:r w:rsidR="00053D96">
        <w:rPr>
          <w:rFonts w:ascii="Times New Roman" w:hAnsi="Times New Roman"/>
          <w:sz w:val="26"/>
          <w:szCs w:val="26"/>
        </w:rPr>
        <w:t>. Academic.</w:t>
      </w:r>
      <w:r w:rsidRPr="00906AD2">
        <w:rPr>
          <w:rFonts w:ascii="Times New Roman" w:hAnsi="Times New Roman"/>
          <w:sz w:val="26"/>
          <w:szCs w:val="26"/>
        </w:rPr>
        <w:t xml:space="preserve">ru (Академик. Словари и энциклопедии).  </w:t>
      </w:r>
      <w:r w:rsidRPr="00906AD2">
        <w:rPr>
          <w:rFonts w:ascii="Times New Roman" w:hAnsi="Times New Roman"/>
          <w:sz w:val="26"/>
          <w:szCs w:val="26"/>
          <w:lang w:val="en-US"/>
        </w:rPr>
        <w:t>www</w:t>
      </w:r>
      <w:r w:rsidRPr="00906AD2">
        <w:rPr>
          <w:rFonts w:ascii="Times New Roman" w:hAnsi="Times New Roman"/>
          <w:sz w:val="26"/>
          <w:szCs w:val="26"/>
        </w:rPr>
        <w:t>.</w:t>
      </w:r>
      <w:r w:rsidRPr="00906AD2">
        <w:rPr>
          <w:rFonts w:ascii="Times New Roman" w:hAnsi="Times New Roman"/>
          <w:sz w:val="26"/>
          <w:szCs w:val="26"/>
          <w:lang w:val="en-US"/>
        </w:rPr>
        <w:t>booksgid</w:t>
      </w:r>
      <w:r w:rsidRPr="00906AD2">
        <w:rPr>
          <w:rFonts w:ascii="Times New Roman" w:hAnsi="Times New Roman"/>
          <w:sz w:val="26"/>
          <w:szCs w:val="26"/>
        </w:rPr>
        <w:t>.</w:t>
      </w:r>
      <w:r w:rsidRPr="00906AD2">
        <w:rPr>
          <w:rFonts w:ascii="Times New Roman" w:hAnsi="Times New Roman"/>
          <w:sz w:val="26"/>
          <w:szCs w:val="26"/>
          <w:lang w:val="en-US"/>
        </w:rPr>
        <w:t>com</w:t>
      </w:r>
      <w:r w:rsidRPr="00906AD2">
        <w:rPr>
          <w:rFonts w:ascii="Times New Roman" w:hAnsi="Times New Roman"/>
          <w:sz w:val="26"/>
          <w:szCs w:val="26"/>
        </w:rPr>
        <w:t xml:space="preserve"> (Воок</w:t>
      </w:r>
      <w:r w:rsidRPr="00906AD2">
        <w:rPr>
          <w:rFonts w:ascii="Times New Roman" w:hAnsi="Times New Roman"/>
          <w:sz w:val="26"/>
          <w:szCs w:val="26"/>
          <w:lang w:val="en-US"/>
        </w:rPr>
        <w:t>s</w:t>
      </w:r>
      <w:r w:rsidRPr="00906AD2">
        <w:rPr>
          <w:rFonts w:ascii="Times New Roman" w:hAnsi="Times New Roman"/>
          <w:sz w:val="26"/>
          <w:szCs w:val="26"/>
        </w:rPr>
        <w:t xml:space="preserve"> </w:t>
      </w:r>
      <w:r w:rsidRPr="00906AD2">
        <w:rPr>
          <w:rFonts w:ascii="Times New Roman" w:hAnsi="Times New Roman"/>
          <w:sz w:val="26"/>
          <w:szCs w:val="26"/>
          <w:lang w:val="en-US"/>
        </w:rPr>
        <w:t>Gide</w:t>
      </w:r>
      <w:r w:rsidRPr="00906AD2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www. globalteka. </w:t>
      </w:r>
      <w:r w:rsidRPr="00906AD2">
        <w:rPr>
          <w:rFonts w:ascii="Times New Roman" w:hAnsi="Times New Roman"/>
          <w:sz w:val="26"/>
          <w:szCs w:val="26"/>
          <w:lang w:val="en-US"/>
        </w:rPr>
        <w:t>R</w:t>
      </w:r>
      <w:r w:rsidRPr="00906AD2">
        <w:rPr>
          <w:rFonts w:ascii="Times New Roman" w:hAnsi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 </w:t>
      </w:r>
      <w:hyperlink r:id="rId20" w:history="1">
        <w:r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www.st-books</w:t>
        </w:r>
      </w:hyperlink>
      <w:r w:rsidRPr="00906AD2">
        <w:rPr>
          <w:rFonts w:ascii="Times New Roman" w:hAnsi="Times New Roman"/>
          <w:sz w:val="26"/>
          <w:szCs w:val="26"/>
        </w:rPr>
        <w:t xml:space="preserve">. </w:t>
      </w:r>
      <w:r w:rsidRPr="00906AD2">
        <w:rPr>
          <w:rFonts w:ascii="Times New Roman" w:hAnsi="Times New Roman"/>
          <w:sz w:val="26"/>
          <w:szCs w:val="26"/>
          <w:lang w:val="en-US"/>
        </w:rPr>
        <w:t>R</w:t>
      </w:r>
      <w:r w:rsidRPr="00906AD2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www.alleng.ru/edu/phys.htm (Образовательные ресурсы Интернета — Физика). </w:t>
      </w:r>
    </w:p>
    <w:p w:rsidR="002248A2" w:rsidRPr="00906AD2" w:rsidRDefault="002248A2" w:rsidP="003E4197">
      <w:pPr>
        <w:jc w:val="both"/>
        <w:rPr>
          <w:bCs/>
          <w:i/>
          <w:sz w:val="26"/>
          <w:szCs w:val="26"/>
        </w:rPr>
      </w:pPr>
      <w:r w:rsidRPr="00906AD2">
        <w:rPr>
          <w:bCs/>
          <w:i/>
          <w:sz w:val="26"/>
          <w:szCs w:val="26"/>
        </w:rPr>
        <w:t xml:space="preserve">Сервисы и инструменты: </w:t>
      </w:r>
    </w:p>
    <w:p w:rsidR="002248A2" w:rsidRPr="00906AD2" w:rsidRDefault="002248A2" w:rsidP="003E4197">
      <w:pPr>
        <w:jc w:val="both"/>
        <w:rPr>
          <w:sz w:val="26"/>
          <w:szCs w:val="26"/>
        </w:rPr>
      </w:pPr>
      <w:r w:rsidRPr="00906AD2">
        <w:rPr>
          <w:sz w:val="26"/>
          <w:szCs w:val="26"/>
        </w:rPr>
        <w:t xml:space="preserve">1. Skype (режим доступа: https://www.skype.com/) </w:t>
      </w:r>
    </w:p>
    <w:p w:rsidR="002248A2" w:rsidRPr="00906AD2" w:rsidRDefault="002248A2" w:rsidP="003E4197">
      <w:pPr>
        <w:jc w:val="both"/>
        <w:rPr>
          <w:sz w:val="26"/>
          <w:szCs w:val="26"/>
        </w:rPr>
      </w:pPr>
      <w:r w:rsidRPr="00906AD2">
        <w:rPr>
          <w:sz w:val="26"/>
          <w:szCs w:val="26"/>
        </w:rPr>
        <w:t xml:space="preserve">2. Zoom (режим доступа: </w:t>
      </w:r>
      <w:r w:rsidRPr="00906AD2">
        <w:rPr>
          <w:sz w:val="26"/>
          <w:szCs w:val="26"/>
          <w:u w:val="single"/>
        </w:rPr>
        <w:t>https://zoom.us/</w:t>
      </w:r>
      <w:r w:rsidRPr="00906AD2">
        <w:rPr>
          <w:sz w:val="26"/>
          <w:szCs w:val="26"/>
        </w:rPr>
        <w:t>)</w:t>
      </w:r>
    </w:p>
    <w:p w:rsidR="002248A2" w:rsidRPr="00906AD2" w:rsidRDefault="002248A2" w:rsidP="003E4197">
      <w:pPr>
        <w:jc w:val="both"/>
        <w:rPr>
          <w:sz w:val="26"/>
          <w:szCs w:val="26"/>
        </w:rPr>
      </w:pPr>
      <w:r w:rsidRPr="00906AD2">
        <w:rPr>
          <w:sz w:val="26"/>
          <w:szCs w:val="26"/>
        </w:rPr>
        <w:t xml:space="preserve">3. https://disk.yandex.ru/ </w:t>
      </w:r>
    </w:p>
    <w:p w:rsidR="003E4197" w:rsidRDefault="003E4197">
      <w:pPr>
        <w:spacing w:after="200" w:line="276" w:lineRule="auto"/>
        <w:rPr>
          <w:color w:val="002060"/>
          <w:sz w:val="26"/>
          <w:szCs w:val="26"/>
        </w:rPr>
      </w:pPr>
      <w:r>
        <w:rPr>
          <w:color w:val="002060"/>
          <w:sz w:val="26"/>
          <w:szCs w:val="26"/>
        </w:rPr>
        <w:br w:type="page"/>
      </w:r>
    </w:p>
    <w:p w:rsidR="002248A2" w:rsidRPr="003E4197" w:rsidRDefault="002248A2" w:rsidP="003E4197">
      <w:pPr>
        <w:jc w:val="both"/>
        <w:rPr>
          <w:sz w:val="26"/>
          <w:szCs w:val="26"/>
        </w:rPr>
      </w:pPr>
    </w:p>
    <w:p w:rsidR="002248A2" w:rsidRPr="003E4197" w:rsidRDefault="002248A2" w:rsidP="003E4197">
      <w:pPr>
        <w:numPr>
          <w:ilvl w:val="0"/>
          <w:numId w:val="26"/>
        </w:numPr>
        <w:jc w:val="both"/>
        <w:rPr>
          <w:rFonts w:eastAsia="Calibri"/>
          <w:b/>
          <w:sz w:val="26"/>
          <w:szCs w:val="26"/>
        </w:rPr>
      </w:pPr>
      <w:r w:rsidRPr="003E4197">
        <w:rPr>
          <w:rFonts w:eastAsia="Calibri"/>
          <w:b/>
          <w:sz w:val="26"/>
          <w:szCs w:val="26"/>
        </w:rPr>
        <w:t>КОНТРОЛЬ И ОЦЕНКА РЕЗУЛЬТАТОВ ОСВОЕНИЯ ДИСЦИПЛИНЫ</w:t>
      </w:r>
    </w:p>
    <w:p w:rsidR="002248A2" w:rsidRPr="003E4197" w:rsidRDefault="002248A2" w:rsidP="003E4197">
      <w:pPr>
        <w:ind w:left="1004"/>
        <w:jc w:val="both"/>
        <w:rPr>
          <w:rFonts w:eastAsia="Calibri"/>
          <w:b/>
          <w:sz w:val="26"/>
          <w:szCs w:val="26"/>
        </w:rPr>
      </w:pPr>
    </w:p>
    <w:p w:rsidR="002248A2" w:rsidRPr="003E4197" w:rsidRDefault="002248A2" w:rsidP="00906AD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rFonts w:eastAsia="Calibri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="00E10977">
        <w:rPr>
          <w:rFonts w:eastAsia="Calibri"/>
          <w:sz w:val="26"/>
          <w:szCs w:val="26"/>
        </w:rPr>
        <w:t xml:space="preserve"> </w:t>
      </w:r>
      <w:r w:rsidRPr="003E4197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2248A2" w:rsidRPr="003E4197" w:rsidRDefault="002248A2" w:rsidP="003E4197">
      <w:pPr>
        <w:jc w:val="both"/>
        <w:rPr>
          <w:rFonts w:eastAsia="Calibri"/>
          <w:sz w:val="26"/>
          <w:szCs w:val="26"/>
        </w:rPr>
      </w:pPr>
    </w:p>
    <w:p w:rsidR="002248A2" w:rsidRPr="003E4197" w:rsidRDefault="002248A2" w:rsidP="003E4197">
      <w:pPr>
        <w:jc w:val="both"/>
        <w:rPr>
          <w:rFonts w:eastAsia="Calibri"/>
          <w:sz w:val="26"/>
          <w:szCs w:val="26"/>
        </w:rPr>
      </w:pPr>
    </w:p>
    <w:tbl>
      <w:tblPr>
        <w:tblW w:w="9894" w:type="dxa"/>
        <w:tblInd w:w="-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358"/>
        <w:gridCol w:w="3536"/>
      </w:tblGrid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E10977" w:rsidRDefault="002248A2" w:rsidP="00E10977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E10977">
              <w:rPr>
                <w:rFonts w:eastAsia="Calibri"/>
                <w:b/>
                <w:sz w:val="18"/>
                <w:szCs w:val="18"/>
              </w:rPr>
              <w:t>1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E10977" w:rsidRDefault="002248A2" w:rsidP="00E10977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E10977">
              <w:rPr>
                <w:rFonts w:eastAsia="Calibri"/>
                <w:b/>
                <w:sz w:val="18"/>
                <w:szCs w:val="18"/>
              </w:rPr>
              <w:t>2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</w:rPr>
              <w:t>личностные:</w:t>
            </w:r>
          </w:p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Доклады на тему: «</w:t>
            </w:r>
            <w:r w:rsidRPr="003E4197">
              <w:rPr>
                <w:color w:val="444444"/>
                <w:sz w:val="26"/>
                <w:szCs w:val="26"/>
                <w:shd w:val="clear" w:color="auto" w:fill="FFFFFF"/>
              </w:rPr>
              <w:t>Александр Степанович Попов — русский ученый, изобретатель радио</w:t>
            </w:r>
            <w:r w:rsidRPr="003E4197">
              <w:rPr>
                <w:rFonts w:eastAsia="Calibri"/>
                <w:sz w:val="26"/>
                <w:szCs w:val="26"/>
              </w:rPr>
              <w:t xml:space="preserve">»,» </w:t>
            </w:r>
            <w:r w:rsidRPr="003E4197">
              <w:rPr>
                <w:color w:val="444444"/>
                <w:sz w:val="26"/>
                <w:szCs w:val="26"/>
                <w:shd w:val="clear" w:color="auto" w:fill="FFFFFF"/>
              </w:rPr>
              <w:t>Борис Семенович Якоби — физик и изобретатель</w:t>
            </w:r>
            <w:r w:rsidRPr="003E4197">
              <w:rPr>
                <w:rFonts w:eastAsia="Arial"/>
                <w:sz w:val="26"/>
                <w:szCs w:val="26"/>
              </w:rPr>
              <w:t xml:space="preserve"> Эффект Вавилова — Черенкова.</w:t>
            </w:r>
            <w:r w:rsidRPr="003E4197">
              <w:rPr>
                <w:rFonts w:eastAsia="Calibri"/>
                <w:sz w:val="26"/>
                <w:szCs w:val="26"/>
              </w:rPr>
              <w:t xml:space="preserve"> (Подготовить сообщение)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pStyle w:val="1"/>
              <w:ind w:firstLine="0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Подготовить презентации по теме</w:t>
            </w:r>
            <w:r w:rsidR="00E10977">
              <w:rPr>
                <w:rFonts w:eastAsia="Calibri"/>
                <w:sz w:val="26"/>
                <w:szCs w:val="26"/>
              </w:rPr>
              <w:t xml:space="preserve"> </w:t>
            </w:r>
            <w:r w:rsidRPr="003E4197">
              <w:rPr>
                <w:color w:val="232323"/>
                <w:kern w:val="36"/>
                <w:sz w:val="26"/>
                <w:szCs w:val="26"/>
              </w:rPr>
              <w:t>"Физика в твоей профессии"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самостоятельно добывать новые для себя физические знания, используя для этого доступные источники информации;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Сообщение на тему: «Роль</w:t>
            </w:r>
            <w:r w:rsidRPr="003E4197">
              <w:rPr>
                <w:bCs/>
                <w:color w:val="000000"/>
                <w:sz w:val="26"/>
                <w:szCs w:val="26"/>
              </w:rPr>
              <w:t xml:space="preserve"> М.В. Ломоносова в физике»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умения решать физические задачи;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Подготовить сообщения по теме «</w:t>
            </w:r>
            <w:r w:rsidRPr="003E4197">
              <w:rPr>
                <w:sz w:val="26"/>
                <w:szCs w:val="26"/>
              </w:rPr>
              <w:t>Что такое задача, классы, виды и этапы решения задач.»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Диспут на тему «Физика вокруг нас»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 xml:space="preserve"> метапредметные:</w:t>
            </w:r>
          </w:p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Самостоятельные работы № 13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053D96">
        <w:trPr>
          <w:trHeight w:val="628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</w:t>
            </w:r>
            <w:r w:rsidRPr="003E4197">
              <w:rPr>
                <w:sz w:val="26"/>
                <w:szCs w:val="26"/>
              </w:rPr>
              <w:lastRenderedPageBreak/>
              <w:t>явлений и процессов, с которыми возникает необходимость сталкиваться в профессиональной сфере;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lastRenderedPageBreak/>
              <w:t>Тестовые задание по теме №2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>− умение генерировать идеи и определять средства, необходимые для их реализации;</w:t>
            </w:r>
          </w:p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053D96" w:rsidP="003E4197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Самостоятельная работа </w:t>
            </w:r>
            <w:r w:rsidR="002248A2" w:rsidRPr="003E4197">
              <w:rPr>
                <w:rFonts w:eastAsia="Calibri"/>
                <w:sz w:val="26"/>
                <w:szCs w:val="26"/>
              </w:rPr>
              <w:t>11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использовать различные источники для получения физической информации, оценивать ее достоверность;</w:t>
            </w:r>
          </w:p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Работа с историографическими и архивными документами по разделу 6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анализировать и представлять информацию в различных видах;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Практические занятия №10,11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 на тему «Ценности современного общества»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ind w:left="5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предметные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248A2" w:rsidRPr="003E4197" w:rsidTr="00053D96">
        <w:trPr>
          <w:trHeight w:val="1249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Самостоятельная работа №16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владение основными методами научного познания, используемыми в физике: наблюдением, описанием, измерением, экспериментом;</w:t>
            </w:r>
          </w:p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Лабораторные работы №3,5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умения решать физические задачи;</w:t>
            </w:r>
          </w:p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Лабораторная работа№7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>− сформированность собственной позиции по отношению к физической информации, получаемой из разных источников.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 по теме</w:t>
            </w:r>
            <w:r w:rsidRPr="003E4197">
              <w:rPr>
                <w:rFonts w:eastAsia="Calibri"/>
                <w:b/>
                <w:sz w:val="26"/>
                <w:szCs w:val="26"/>
              </w:rPr>
              <w:t xml:space="preserve"> «</w:t>
            </w:r>
            <w:r w:rsidRPr="003E4197">
              <w:rPr>
                <w:color w:val="000000"/>
                <w:sz w:val="26"/>
                <w:szCs w:val="26"/>
              </w:rPr>
              <w:t>Экологические проблемы и возможные пути их решения»</w:t>
            </w:r>
          </w:p>
        </w:tc>
      </w:tr>
      <w:tr w:rsidR="001D2A3C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A3C" w:rsidRPr="008D0445" w:rsidRDefault="001D2A3C" w:rsidP="001D2A3C">
            <w:r w:rsidRPr="008D0445"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A3C" w:rsidRPr="003E4197" w:rsidRDefault="001D2A3C" w:rsidP="001D2A3C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1D2A3C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A3C" w:rsidRPr="008D0445" w:rsidRDefault="001D2A3C" w:rsidP="001D2A3C">
            <w:r w:rsidRPr="008D0445"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A3C" w:rsidRPr="003E4197" w:rsidRDefault="001D2A3C" w:rsidP="001D2A3C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1D2A3C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A3C" w:rsidRPr="008D0445" w:rsidRDefault="001D2A3C" w:rsidP="001D2A3C">
            <w:r w:rsidRPr="008D0445"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A3C" w:rsidRPr="003E4197" w:rsidRDefault="001D2A3C" w:rsidP="001D2A3C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  <w:tr w:rsidR="001D2A3C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A3C" w:rsidRPr="008D0445" w:rsidRDefault="001D2A3C" w:rsidP="001D2A3C">
            <w:r w:rsidRPr="008D0445">
              <w:t>ОК 04. Эффективно взаимодействовать и работать в коллективе и команде;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A3C" w:rsidRPr="003E4197" w:rsidRDefault="001D2A3C" w:rsidP="001D2A3C">
            <w:pPr>
              <w:rPr>
                <w:rFonts w:eastAsia="Calibri"/>
                <w:b/>
                <w:sz w:val="26"/>
                <w:szCs w:val="26"/>
              </w:rPr>
            </w:pPr>
            <w:r w:rsidRPr="001D2A3C">
              <w:rPr>
                <w:sz w:val="26"/>
                <w:szCs w:val="26"/>
              </w:rPr>
              <w:t>Контроль и оценка работы малыми группами</w:t>
            </w:r>
          </w:p>
        </w:tc>
      </w:tr>
      <w:tr w:rsidR="001D2A3C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A3C" w:rsidRDefault="001D2A3C" w:rsidP="001D2A3C">
            <w:r w:rsidRPr="008D0445"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A3C" w:rsidRPr="003E4197" w:rsidRDefault="001D2A3C" w:rsidP="001D2A3C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2248A2" w:rsidRPr="003E4197" w:rsidTr="00053D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2"/>
        </w:trPr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906A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3E4197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248A2" w:rsidRPr="003E4197" w:rsidTr="00053D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2"/>
        </w:trPr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906A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ЛР 3 </w:t>
            </w:r>
            <w:r w:rsidRPr="003E4197">
              <w:rPr>
                <w:sz w:val="26"/>
                <w:szCs w:val="26"/>
              </w:rPr>
              <w:t>Осознающий значимость системного познания мира, критического осмысления накопленного опыта.</w:t>
            </w:r>
          </w:p>
          <w:p w:rsidR="002248A2" w:rsidRPr="003E4197" w:rsidRDefault="002248A2" w:rsidP="00906A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-Оценка собственного продвижения, личностного развития.</w:t>
            </w:r>
          </w:p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 − понимание сущности наблюдаемых во Вселенной явлений;</w:t>
            </w:r>
          </w:p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2248A2" w:rsidRPr="003E4197" w:rsidTr="00053D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343"/>
        </w:trPr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906A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Проявление культуры потребления</w:t>
            </w:r>
          </w:p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информации, умений и навыков пользования</w:t>
            </w:r>
          </w:p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2248A2" w:rsidRPr="003E4197" w:rsidTr="00053D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2"/>
        </w:trPr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906A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ЛР 12 </w:t>
            </w:r>
            <w:r w:rsidRPr="003E4197">
              <w:rPr>
                <w:sz w:val="26"/>
                <w:szCs w:val="26"/>
              </w:rPr>
              <w:t xml:space="preserve">Способный искать нужные источники информации и данные, генерировать новые идеи для </w:t>
            </w:r>
            <w:r w:rsidRPr="003E4197">
              <w:rPr>
                <w:sz w:val="26"/>
                <w:szCs w:val="26"/>
              </w:rPr>
              <w:lastRenderedPageBreak/>
              <w:t>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2248A2" w:rsidRPr="003E4197" w:rsidRDefault="002248A2" w:rsidP="00906A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3E4197">
              <w:rPr>
                <w:bCs/>
                <w:iCs/>
                <w:sz w:val="26"/>
                <w:szCs w:val="26"/>
              </w:rPr>
              <w:lastRenderedPageBreak/>
              <w:t xml:space="preserve">Самостоятельное формирование портфолио </w:t>
            </w:r>
            <w:r w:rsidRPr="003E4197">
              <w:rPr>
                <w:bCs/>
                <w:iCs/>
                <w:sz w:val="26"/>
                <w:szCs w:val="26"/>
              </w:rPr>
              <w:lastRenderedPageBreak/>
              <w:t>профессиональных достижений.</w:t>
            </w:r>
          </w:p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3E4197">
              <w:rPr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3E4197">
              <w:rPr>
                <w:sz w:val="26"/>
                <w:szCs w:val="26"/>
              </w:rPr>
              <w:t xml:space="preserve"> </w:t>
            </w:r>
            <w:r w:rsidRPr="003E4197">
              <w:rPr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fd"/>
          <w:i w:val="0"/>
          <w:iCs w:val="0"/>
          <w:sz w:val="26"/>
          <w:szCs w:val="26"/>
        </w:rPr>
      </w:pPr>
    </w:p>
    <w:p w:rsidR="003252B0" w:rsidRPr="003E4197" w:rsidRDefault="003252B0" w:rsidP="003E4197">
      <w:pPr>
        <w:rPr>
          <w:sz w:val="26"/>
          <w:szCs w:val="26"/>
        </w:rPr>
      </w:pPr>
    </w:p>
    <w:sectPr w:rsidR="003252B0" w:rsidRPr="003E4197" w:rsidSect="00EA6468">
      <w:footerReference w:type="even" r:id="rId21"/>
      <w:footerReference w:type="default" r:id="rId22"/>
      <w:pgSz w:w="11906" w:h="16838"/>
      <w:pgMar w:top="1134" w:right="707" w:bottom="1134" w:left="1418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BC6" w:rsidRDefault="00C63BC6">
      <w:r>
        <w:separator/>
      </w:r>
    </w:p>
  </w:endnote>
  <w:endnote w:type="continuationSeparator" w:id="0">
    <w:p w:rsidR="00C63BC6" w:rsidRDefault="00C63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D47" w:rsidRDefault="00635D47" w:rsidP="00C573D5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635D47" w:rsidRDefault="00635D47" w:rsidP="00C573D5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D47" w:rsidRDefault="00635D47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9C194C">
      <w:rPr>
        <w:noProof/>
      </w:rPr>
      <w:t>1</w:t>
    </w:r>
    <w:r>
      <w:fldChar w:fldCharType="end"/>
    </w:r>
  </w:p>
  <w:p w:rsidR="00635D47" w:rsidRDefault="00635D47" w:rsidP="00C573D5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D47" w:rsidRDefault="00635D47" w:rsidP="00C573D5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635D47" w:rsidRDefault="00635D47" w:rsidP="00C573D5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D47" w:rsidRDefault="00635D47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9C194C">
      <w:rPr>
        <w:noProof/>
      </w:rPr>
      <w:t>14</w:t>
    </w:r>
    <w:r>
      <w:fldChar w:fldCharType="end"/>
    </w:r>
  </w:p>
  <w:p w:rsidR="00635D47" w:rsidRDefault="00635D47" w:rsidP="00C573D5">
    <w:pPr>
      <w:pStyle w:val="af3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D47" w:rsidRDefault="00635D47" w:rsidP="001D2A3C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635D47" w:rsidRDefault="00635D47" w:rsidP="001D2A3C">
    <w:pPr>
      <w:pStyle w:val="af3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D47" w:rsidRDefault="00635D47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9C194C">
      <w:rPr>
        <w:noProof/>
      </w:rPr>
      <w:t>20</w:t>
    </w:r>
    <w:r>
      <w:rPr>
        <w:noProof/>
      </w:rPr>
      <w:fldChar w:fldCharType="end"/>
    </w:r>
  </w:p>
  <w:p w:rsidR="00635D47" w:rsidRDefault="00635D47" w:rsidP="001D2A3C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BC6" w:rsidRDefault="00C63BC6">
      <w:r>
        <w:separator/>
      </w:r>
    </w:p>
  </w:footnote>
  <w:footnote w:type="continuationSeparator" w:id="0">
    <w:p w:rsidR="00C63BC6" w:rsidRDefault="00C63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3">
    <w:nsid w:val="00306342"/>
    <w:multiLevelType w:val="hybridMultilevel"/>
    <w:tmpl w:val="55F63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C61CE8"/>
    <w:multiLevelType w:val="hybridMultilevel"/>
    <w:tmpl w:val="16CCE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C91CAC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29B7ED8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F0912"/>
    <w:multiLevelType w:val="hybridMultilevel"/>
    <w:tmpl w:val="2B7484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174222"/>
    <w:multiLevelType w:val="hybridMultilevel"/>
    <w:tmpl w:val="15F83DDE"/>
    <w:lvl w:ilvl="0" w:tplc="8D78CBB2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6B55FC"/>
    <w:multiLevelType w:val="hybridMultilevel"/>
    <w:tmpl w:val="C7B065B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1B41DE"/>
    <w:multiLevelType w:val="hybridMultilevel"/>
    <w:tmpl w:val="22F42F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C746AA"/>
    <w:multiLevelType w:val="hybridMultilevel"/>
    <w:tmpl w:val="7AFC8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26676F"/>
    <w:multiLevelType w:val="hybridMultilevel"/>
    <w:tmpl w:val="D8B09A7E"/>
    <w:lvl w:ilvl="0" w:tplc="04190001">
      <w:start w:val="1"/>
      <w:numFmt w:val="bullet"/>
      <w:lvlText w:val=""/>
      <w:lvlJc w:val="left"/>
      <w:pPr>
        <w:ind w:left="1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15">
    <w:nsid w:val="30654B1F"/>
    <w:multiLevelType w:val="hybridMultilevel"/>
    <w:tmpl w:val="CA7CA76C"/>
    <w:lvl w:ilvl="0" w:tplc="FC4CB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D03BA2"/>
    <w:multiLevelType w:val="hybridMultilevel"/>
    <w:tmpl w:val="FA924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7F6244"/>
    <w:multiLevelType w:val="multilevel"/>
    <w:tmpl w:val="36E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F47D37"/>
    <w:multiLevelType w:val="hybridMultilevel"/>
    <w:tmpl w:val="88CA4D08"/>
    <w:lvl w:ilvl="0" w:tplc="DA4AECEA">
      <w:start w:val="5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E3D6A9B"/>
    <w:multiLevelType w:val="hybridMultilevel"/>
    <w:tmpl w:val="0292FC02"/>
    <w:lvl w:ilvl="0" w:tplc="F580E91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FEE4D90"/>
    <w:multiLevelType w:val="hybridMultilevel"/>
    <w:tmpl w:val="C8F032BA"/>
    <w:lvl w:ilvl="0" w:tplc="0419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1">
    <w:nsid w:val="46C249CC"/>
    <w:multiLevelType w:val="multilevel"/>
    <w:tmpl w:val="A676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E862281"/>
    <w:multiLevelType w:val="hybridMultilevel"/>
    <w:tmpl w:val="CA7CA76C"/>
    <w:lvl w:ilvl="0" w:tplc="FC4CB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CF4E21"/>
    <w:multiLevelType w:val="hybridMultilevel"/>
    <w:tmpl w:val="3F506FB4"/>
    <w:lvl w:ilvl="0" w:tplc="E0281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4231A7"/>
    <w:multiLevelType w:val="hybridMultilevel"/>
    <w:tmpl w:val="20ACE0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8F1E8B"/>
    <w:multiLevelType w:val="hybridMultilevel"/>
    <w:tmpl w:val="DB34E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E62CCF"/>
    <w:multiLevelType w:val="hybridMultilevel"/>
    <w:tmpl w:val="7EF6447C"/>
    <w:lvl w:ilvl="0" w:tplc="87762004">
      <w:start w:val="4"/>
      <w:numFmt w:val="decimal"/>
      <w:lvlText w:val="%1."/>
      <w:lvlJc w:val="left"/>
      <w:pPr>
        <w:ind w:left="100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10"/>
  </w:num>
  <w:num w:numId="3">
    <w:abstractNumId w:val="20"/>
  </w:num>
  <w:num w:numId="4">
    <w:abstractNumId w:val="12"/>
  </w:num>
  <w:num w:numId="5">
    <w:abstractNumId w:val="24"/>
  </w:num>
  <w:num w:numId="6">
    <w:abstractNumId w:val="7"/>
  </w:num>
  <w:num w:numId="7">
    <w:abstractNumId w:val="11"/>
  </w:num>
  <w:num w:numId="8">
    <w:abstractNumId w:val="4"/>
  </w:num>
  <w:num w:numId="9">
    <w:abstractNumId w:val="8"/>
  </w:num>
  <w:num w:numId="10">
    <w:abstractNumId w:val="16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3"/>
  </w:num>
  <w:num w:numId="18">
    <w:abstractNumId w:val="19"/>
  </w:num>
  <w:num w:numId="19">
    <w:abstractNumId w:val="18"/>
  </w:num>
  <w:num w:numId="20">
    <w:abstractNumId w:val="23"/>
  </w:num>
  <w:num w:numId="21">
    <w:abstractNumId w:val="26"/>
  </w:num>
  <w:num w:numId="22">
    <w:abstractNumId w:val="25"/>
  </w:num>
  <w:num w:numId="23">
    <w:abstractNumId w:val="14"/>
  </w:num>
  <w:num w:numId="24">
    <w:abstractNumId w:val="13"/>
  </w:num>
  <w:num w:numId="25">
    <w:abstractNumId w:val="17"/>
  </w:num>
  <w:num w:numId="26">
    <w:abstractNumId w:val="9"/>
  </w:num>
  <w:num w:numId="27">
    <w:abstractNumId w:val="22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A30"/>
    <w:rsid w:val="00053D96"/>
    <w:rsid w:val="001D2A3C"/>
    <w:rsid w:val="001F192D"/>
    <w:rsid w:val="002151C3"/>
    <w:rsid w:val="002248A2"/>
    <w:rsid w:val="002D4628"/>
    <w:rsid w:val="003252B0"/>
    <w:rsid w:val="003C63A8"/>
    <w:rsid w:val="003E4197"/>
    <w:rsid w:val="004B1056"/>
    <w:rsid w:val="005E26F7"/>
    <w:rsid w:val="00635D47"/>
    <w:rsid w:val="006D1FBD"/>
    <w:rsid w:val="006E59ED"/>
    <w:rsid w:val="00710CB1"/>
    <w:rsid w:val="00733969"/>
    <w:rsid w:val="007C7207"/>
    <w:rsid w:val="007D44D7"/>
    <w:rsid w:val="007E2EE7"/>
    <w:rsid w:val="00804E9C"/>
    <w:rsid w:val="008B0195"/>
    <w:rsid w:val="00906AD2"/>
    <w:rsid w:val="0099194D"/>
    <w:rsid w:val="009B7059"/>
    <w:rsid w:val="009C194C"/>
    <w:rsid w:val="00A00E65"/>
    <w:rsid w:val="00AC0353"/>
    <w:rsid w:val="00B472AB"/>
    <w:rsid w:val="00BA31F3"/>
    <w:rsid w:val="00BA4659"/>
    <w:rsid w:val="00C26A30"/>
    <w:rsid w:val="00C573D5"/>
    <w:rsid w:val="00C63BC6"/>
    <w:rsid w:val="00D40260"/>
    <w:rsid w:val="00E10977"/>
    <w:rsid w:val="00EA6468"/>
    <w:rsid w:val="00F05B08"/>
    <w:rsid w:val="00FB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061D6-A281-41FF-B665-9F73D2BB4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48A2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2248A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248A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rsid w:val="002248A2"/>
    <w:pPr>
      <w:spacing w:before="100" w:beforeAutospacing="1" w:after="100" w:afterAutospacing="1"/>
    </w:pPr>
  </w:style>
  <w:style w:type="paragraph" w:styleId="21">
    <w:name w:val="List 2"/>
    <w:basedOn w:val="a"/>
    <w:rsid w:val="002248A2"/>
    <w:pPr>
      <w:ind w:left="566" w:hanging="283"/>
    </w:pPr>
  </w:style>
  <w:style w:type="paragraph" w:styleId="22">
    <w:name w:val="Body Text Indent 2"/>
    <w:basedOn w:val="a"/>
    <w:link w:val="23"/>
    <w:rsid w:val="002248A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2248A2"/>
    <w:rPr>
      <w:b/>
      <w:bCs/>
    </w:rPr>
  </w:style>
  <w:style w:type="paragraph" w:styleId="a5">
    <w:name w:val="footnote text"/>
    <w:basedOn w:val="a"/>
    <w:link w:val="a6"/>
    <w:semiHidden/>
    <w:rsid w:val="002248A2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248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2248A2"/>
    <w:rPr>
      <w:vertAlign w:val="superscript"/>
    </w:rPr>
  </w:style>
  <w:style w:type="paragraph" w:styleId="a8">
    <w:name w:val="Balloon Text"/>
    <w:basedOn w:val="a"/>
    <w:link w:val="a9"/>
    <w:semiHidden/>
    <w:rsid w:val="002248A2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2248A2"/>
    <w:rPr>
      <w:rFonts w:ascii="Tahoma" w:eastAsia="Times New Roman" w:hAnsi="Tahoma" w:cs="Times New Roman"/>
      <w:sz w:val="16"/>
      <w:szCs w:val="16"/>
      <w:lang w:eastAsia="ru-RU"/>
    </w:rPr>
  </w:style>
  <w:style w:type="paragraph" w:styleId="24">
    <w:name w:val="Body Text 2"/>
    <w:basedOn w:val="a"/>
    <w:link w:val="25"/>
    <w:rsid w:val="002248A2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2248A2"/>
    <w:pPr>
      <w:spacing w:after="120"/>
    </w:pPr>
  </w:style>
  <w:style w:type="character" w:customStyle="1" w:styleId="ab">
    <w:name w:val="Основной текст Знак"/>
    <w:basedOn w:val="a0"/>
    <w:link w:val="aa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semiHidden/>
    <w:rsid w:val="002248A2"/>
    <w:rPr>
      <w:sz w:val="16"/>
      <w:szCs w:val="16"/>
    </w:rPr>
  </w:style>
  <w:style w:type="paragraph" w:styleId="ad">
    <w:name w:val="annotation text"/>
    <w:basedOn w:val="a"/>
    <w:link w:val="ae"/>
    <w:semiHidden/>
    <w:rsid w:val="002248A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2248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2248A2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2248A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224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2248A2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224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2248A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2248A2"/>
  </w:style>
  <w:style w:type="paragraph" w:styleId="af6">
    <w:name w:val="header"/>
    <w:basedOn w:val="a"/>
    <w:link w:val="af7"/>
    <w:rsid w:val="002248A2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Hyperlink"/>
    <w:rsid w:val="002248A2"/>
    <w:rPr>
      <w:color w:val="0000FF"/>
      <w:u w:val="single"/>
    </w:rPr>
  </w:style>
  <w:style w:type="paragraph" w:styleId="af9">
    <w:name w:val="List"/>
    <w:basedOn w:val="a"/>
    <w:rsid w:val="002248A2"/>
    <w:pPr>
      <w:ind w:left="283" w:hanging="283"/>
    </w:pPr>
  </w:style>
  <w:style w:type="paragraph" w:customStyle="1" w:styleId="afa">
    <w:name w:val="обычный"/>
    <w:basedOn w:val="a"/>
    <w:rsid w:val="002248A2"/>
    <w:rPr>
      <w:color w:val="000000"/>
      <w:sz w:val="20"/>
      <w:szCs w:val="20"/>
    </w:rPr>
  </w:style>
  <w:style w:type="paragraph" w:styleId="afb">
    <w:name w:val="Title"/>
    <w:basedOn w:val="a"/>
    <w:next w:val="a"/>
    <w:link w:val="afc"/>
    <w:qFormat/>
    <w:rsid w:val="002248A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0"/>
    <w:link w:val="afb"/>
    <w:rsid w:val="002248A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fd">
    <w:name w:val="Emphasis"/>
    <w:qFormat/>
    <w:rsid w:val="002248A2"/>
    <w:rPr>
      <w:i/>
      <w:iCs/>
    </w:rPr>
  </w:style>
  <w:style w:type="paragraph" w:customStyle="1" w:styleId="210">
    <w:name w:val="Основной текст с отступом 21"/>
    <w:basedOn w:val="a"/>
    <w:rsid w:val="002248A2"/>
    <w:pPr>
      <w:ind w:firstLine="360"/>
      <w:jc w:val="both"/>
    </w:pPr>
    <w:rPr>
      <w:lang w:eastAsia="ar-SA"/>
    </w:rPr>
  </w:style>
  <w:style w:type="character" w:customStyle="1" w:styleId="12">
    <w:name w:val="Текст примечания Знак1"/>
    <w:uiPriority w:val="99"/>
    <w:semiHidden/>
    <w:rsid w:val="002248A2"/>
    <w:rPr>
      <w:rFonts w:eastAsia="Times New Roman"/>
      <w:sz w:val="20"/>
      <w:szCs w:val="20"/>
      <w:lang w:eastAsia="ru-RU"/>
    </w:rPr>
  </w:style>
  <w:style w:type="character" w:customStyle="1" w:styleId="13">
    <w:name w:val="Верхний колонтитул Знак1"/>
    <w:uiPriority w:val="99"/>
    <w:semiHidden/>
    <w:rsid w:val="002248A2"/>
    <w:rPr>
      <w:rFonts w:eastAsia="Times New Roman"/>
      <w:lang w:eastAsia="ru-RU"/>
    </w:rPr>
  </w:style>
  <w:style w:type="character" w:customStyle="1" w:styleId="14">
    <w:name w:val="Нижний колонтитул Знак1"/>
    <w:uiPriority w:val="99"/>
    <w:semiHidden/>
    <w:rsid w:val="002248A2"/>
    <w:rPr>
      <w:rFonts w:eastAsia="Times New Roman"/>
      <w:lang w:eastAsia="ru-RU"/>
    </w:rPr>
  </w:style>
  <w:style w:type="paragraph" w:styleId="afe">
    <w:name w:val="Subtitle"/>
    <w:basedOn w:val="a"/>
    <w:next w:val="aa"/>
    <w:link w:val="aff"/>
    <w:qFormat/>
    <w:rsid w:val="002248A2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ff">
    <w:name w:val="Подзаголовок Знак"/>
    <w:basedOn w:val="a0"/>
    <w:link w:val="afe"/>
    <w:rsid w:val="002248A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211">
    <w:name w:val="Основной текст 2 Знак1"/>
    <w:uiPriority w:val="99"/>
    <w:semiHidden/>
    <w:rsid w:val="002248A2"/>
    <w:rPr>
      <w:rFonts w:eastAsia="Times New Roman"/>
      <w:lang w:eastAsia="ru-RU"/>
    </w:rPr>
  </w:style>
  <w:style w:type="character" w:customStyle="1" w:styleId="212">
    <w:name w:val="Основной текст с отступом 2 Знак1"/>
    <w:uiPriority w:val="99"/>
    <w:semiHidden/>
    <w:rsid w:val="002248A2"/>
    <w:rPr>
      <w:rFonts w:eastAsia="Times New Roman"/>
      <w:lang w:eastAsia="ru-RU"/>
    </w:rPr>
  </w:style>
  <w:style w:type="paragraph" w:styleId="3">
    <w:name w:val="Body Text Indent 3"/>
    <w:basedOn w:val="a"/>
    <w:link w:val="30"/>
    <w:uiPriority w:val="99"/>
    <w:unhideWhenUsed/>
    <w:rsid w:val="002248A2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248A2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15">
    <w:name w:val="Тема примечания Знак1"/>
    <w:uiPriority w:val="99"/>
    <w:semiHidden/>
    <w:rsid w:val="002248A2"/>
    <w:rPr>
      <w:rFonts w:eastAsia="Times New Roman"/>
      <w:b/>
      <w:bCs/>
      <w:sz w:val="20"/>
      <w:szCs w:val="20"/>
      <w:lang w:eastAsia="ru-RU"/>
    </w:rPr>
  </w:style>
  <w:style w:type="character" w:customStyle="1" w:styleId="16">
    <w:name w:val="Текст выноски Знак1"/>
    <w:uiPriority w:val="99"/>
    <w:semiHidden/>
    <w:rsid w:val="002248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6">
    <w:name w:val="Знак2"/>
    <w:basedOn w:val="a"/>
    <w:rsid w:val="002248A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3">
    <w:name w:val="Основной текст 21"/>
    <w:basedOn w:val="a"/>
    <w:rsid w:val="002248A2"/>
    <w:pPr>
      <w:spacing w:after="120" w:line="480" w:lineRule="auto"/>
    </w:pPr>
    <w:rPr>
      <w:lang w:eastAsia="ar-SA"/>
    </w:rPr>
  </w:style>
  <w:style w:type="paragraph" w:customStyle="1" w:styleId="31">
    <w:name w:val="Основной текст с отступом 31"/>
    <w:basedOn w:val="a"/>
    <w:rsid w:val="002248A2"/>
    <w:pPr>
      <w:spacing w:after="120"/>
      <w:ind w:left="283"/>
    </w:pPr>
    <w:rPr>
      <w:sz w:val="16"/>
      <w:szCs w:val="16"/>
      <w:lang w:eastAsia="ar-SA"/>
    </w:rPr>
  </w:style>
  <w:style w:type="character" w:customStyle="1" w:styleId="aff0">
    <w:name w:val="Символ сноски"/>
    <w:rsid w:val="002248A2"/>
    <w:rPr>
      <w:sz w:val="20"/>
      <w:vertAlign w:val="superscript"/>
    </w:rPr>
  </w:style>
  <w:style w:type="paragraph" w:customStyle="1" w:styleId="c4">
    <w:name w:val="c4"/>
    <w:basedOn w:val="a"/>
    <w:rsid w:val="002248A2"/>
    <w:pPr>
      <w:spacing w:before="100" w:beforeAutospacing="1" w:after="100" w:afterAutospacing="1"/>
    </w:pPr>
  </w:style>
  <w:style w:type="paragraph" w:styleId="aff1">
    <w:name w:val="List Paragraph"/>
    <w:basedOn w:val="a"/>
    <w:uiPriority w:val="34"/>
    <w:qFormat/>
    <w:rsid w:val="002248A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24">
    <w:name w:val="c24"/>
    <w:basedOn w:val="a"/>
    <w:rsid w:val="002248A2"/>
    <w:pPr>
      <w:spacing w:before="100" w:beforeAutospacing="1" w:after="100" w:afterAutospacing="1"/>
    </w:pPr>
  </w:style>
  <w:style w:type="character" w:customStyle="1" w:styleId="c0">
    <w:name w:val="c0"/>
    <w:basedOn w:val="a0"/>
    <w:rsid w:val="002248A2"/>
  </w:style>
  <w:style w:type="paragraph" w:customStyle="1" w:styleId="c6">
    <w:name w:val="c6"/>
    <w:basedOn w:val="a"/>
    <w:rsid w:val="002248A2"/>
    <w:pPr>
      <w:spacing w:before="100" w:beforeAutospacing="1" w:after="100" w:afterAutospacing="1"/>
    </w:pPr>
  </w:style>
  <w:style w:type="paragraph" w:customStyle="1" w:styleId="c2">
    <w:name w:val="c2"/>
    <w:basedOn w:val="a"/>
    <w:rsid w:val="002248A2"/>
    <w:pPr>
      <w:spacing w:before="90" w:after="90"/>
    </w:pPr>
  </w:style>
  <w:style w:type="paragraph" w:customStyle="1" w:styleId="aff2">
    <w:name w:val="Знак Знак Знак Знак Знак Знак Знак Знак Знак Знак Знак Знак Знак"/>
    <w:basedOn w:val="a"/>
    <w:rsid w:val="002248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2248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2248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3">
    <w:name w:val="No Spacing"/>
    <w:basedOn w:val="a"/>
    <w:link w:val="aff4"/>
    <w:uiPriority w:val="1"/>
    <w:qFormat/>
    <w:rsid w:val="002248A2"/>
    <w:rPr>
      <w:szCs w:val="32"/>
    </w:rPr>
  </w:style>
  <w:style w:type="character" w:customStyle="1" w:styleId="aff4">
    <w:name w:val="Без интервала Знак"/>
    <w:link w:val="aff3"/>
    <w:uiPriority w:val="1"/>
    <w:rsid w:val="002248A2"/>
    <w:rPr>
      <w:rFonts w:ascii="Times New Roman" w:eastAsia="Times New Roman" w:hAnsi="Times New Roman" w:cs="Times New Roman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7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12153" TargetMode="External"/><Relationship Id="rId18" Type="http://schemas.openxmlformats.org/officeDocument/2006/relationships/hyperlink" Target="http://www.fcior" TargetMode="Externa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45712" TargetMode="External"/><Relationship Id="rId20" Type="http://schemas.openxmlformats.org/officeDocument/2006/relationships/hyperlink" Target="http://www.st-book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38798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www.di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50311" TargetMode="Externa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00702-D56E-4D80-8C93-7BE385D35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4467</Words>
  <Characters>25464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Сварка</cp:lastModifiedBy>
  <cp:revision>29</cp:revision>
  <dcterms:created xsi:type="dcterms:W3CDTF">2022-02-22T15:59:00Z</dcterms:created>
  <dcterms:modified xsi:type="dcterms:W3CDTF">2024-03-01T11:35:00Z</dcterms:modified>
</cp:coreProperties>
</file>